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3DAAB" w14:textId="664A289F" w:rsidR="00B65EAE" w:rsidRDefault="00F73784" w:rsidP="00F73784">
      <w:pPr>
        <w:jc w:val="center"/>
        <w:rPr>
          <w:rFonts w:ascii="Arial" w:eastAsia="Verdana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Fonts w:ascii="Arial" w:eastAsia="Verdana" w:hAnsi="Arial" w:cs="Arial"/>
          <w:noProof/>
          <w:color w:val="000000"/>
          <w:sz w:val="22"/>
          <w:szCs w:val="22"/>
        </w:rPr>
        <w:drawing>
          <wp:inline distT="0" distB="0" distL="0" distR="0" wp14:anchorId="46054B7B" wp14:editId="6F2112D0">
            <wp:extent cx="5553456" cy="2252472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tichetta FES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456" cy="225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4B2BB" w14:textId="77777777" w:rsidR="00F73784" w:rsidRPr="00716F68" w:rsidRDefault="00F73784" w:rsidP="00F73784">
      <w:pPr>
        <w:jc w:val="center"/>
        <w:rPr>
          <w:rFonts w:ascii="Arial" w:eastAsia="Verdana" w:hAnsi="Arial" w:cs="Arial"/>
          <w:color w:val="000000"/>
          <w:sz w:val="22"/>
          <w:szCs w:val="22"/>
        </w:rPr>
      </w:pPr>
    </w:p>
    <w:p w14:paraId="09689D47" w14:textId="77777777" w:rsidR="00B65EAE" w:rsidRDefault="00B65EAE" w:rsidP="00F73784">
      <w:pPr>
        <w:jc w:val="center"/>
        <w:rPr>
          <w:rFonts w:ascii="Arial" w:eastAsia="Verdana" w:hAnsi="Arial" w:cs="Arial"/>
          <w:color w:val="000000"/>
          <w:sz w:val="22"/>
          <w:szCs w:val="22"/>
        </w:rPr>
      </w:pPr>
    </w:p>
    <w:p w14:paraId="7257D771" w14:textId="77777777" w:rsidR="00F73784" w:rsidRPr="00F73784" w:rsidRDefault="00F73784" w:rsidP="00F73784">
      <w:pPr>
        <w:jc w:val="center"/>
        <w:rPr>
          <w:rFonts w:ascii="Arial" w:eastAsia="Verdana" w:hAnsi="Arial" w:cs="Arial"/>
          <w:color w:val="000000"/>
          <w:sz w:val="22"/>
          <w:szCs w:val="22"/>
        </w:rPr>
      </w:pPr>
    </w:p>
    <w:p w14:paraId="0348AD3A" w14:textId="77777777" w:rsidR="00F73784" w:rsidRPr="00F73784" w:rsidRDefault="00F73784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2"/>
          <w:szCs w:val="22"/>
        </w:rPr>
      </w:pPr>
    </w:p>
    <w:p w14:paraId="162A37DB" w14:textId="77777777" w:rsidR="00F73784" w:rsidRPr="00F73784" w:rsidRDefault="00F73784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2"/>
          <w:szCs w:val="22"/>
        </w:rPr>
      </w:pPr>
    </w:p>
    <w:p w14:paraId="6CAD7F5C" w14:textId="77777777" w:rsidR="00F73784" w:rsidRPr="00F73784" w:rsidRDefault="00F73784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22"/>
          <w:szCs w:val="22"/>
        </w:rPr>
      </w:pPr>
    </w:p>
    <w:p w14:paraId="0D666764" w14:textId="77777777" w:rsidR="00DD6482" w:rsidRPr="00716F68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32"/>
          <w:szCs w:val="32"/>
        </w:rPr>
      </w:pPr>
      <w:r w:rsidRPr="00716F68">
        <w:rPr>
          <w:rFonts w:ascii="Arial" w:eastAsia="Verdana" w:hAnsi="Arial" w:cs="Arial"/>
          <w:b/>
          <w:sz w:val="32"/>
          <w:szCs w:val="32"/>
        </w:rPr>
        <w:t>Programma Operativo 2014-2020</w:t>
      </w:r>
    </w:p>
    <w:p w14:paraId="2C991C74" w14:textId="77777777" w:rsidR="00DD6482" w:rsidRPr="00716F68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32"/>
          <w:szCs w:val="32"/>
        </w:rPr>
      </w:pPr>
      <w:r w:rsidRPr="00716F68">
        <w:rPr>
          <w:rFonts w:ascii="Arial" w:eastAsia="Verdana" w:hAnsi="Arial" w:cs="Arial"/>
          <w:b/>
          <w:sz w:val="32"/>
          <w:szCs w:val="32"/>
        </w:rPr>
        <w:t>Fondo Europeo di Sviluppo Regionale</w:t>
      </w:r>
    </w:p>
    <w:p w14:paraId="08E55FAB" w14:textId="77777777" w:rsidR="00DD6482" w:rsidRPr="00716F68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32"/>
          <w:szCs w:val="32"/>
        </w:rPr>
      </w:pPr>
      <w:r w:rsidRPr="00716F68">
        <w:rPr>
          <w:rFonts w:ascii="Arial" w:eastAsia="Verdana" w:hAnsi="Arial" w:cs="Arial"/>
          <w:b/>
          <w:sz w:val="32"/>
          <w:szCs w:val="32"/>
        </w:rPr>
        <w:t>- FESR -</w:t>
      </w:r>
    </w:p>
    <w:p w14:paraId="6293C835" w14:textId="77777777" w:rsidR="00DD6482" w:rsidRPr="00716F68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32"/>
          <w:szCs w:val="32"/>
        </w:rPr>
      </w:pPr>
    </w:p>
    <w:p w14:paraId="5A749615" w14:textId="77777777" w:rsidR="00DD6482" w:rsidRPr="00716F68" w:rsidRDefault="00DD6482" w:rsidP="00DD6482">
      <w:pPr>
        <w:pBdr>
          <w:top w:val="single" w:sz="4" w:space="1" w:color="000000"/>
        </w:pBd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48C2F89" w14:textId="77777777" w:rsidR="00DD6482" w:rsidRPr="00716F68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11084DB9" w14:textId="77777777" w:rsidR="00DD6482" w:rsidRPr="00716F68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69A7978" w14:textId="77777777" w:rsidR="00DD6482" w:rsidRPr="00716F68" w:rsidRDefault="00DD6482" w:rsidP="00DD6482">
      <w:pPr>
        <w:jc w:val="center"/>
        <w:rPr>
          <w:rFonts w:ascii="Arial" w:eastAsia="Verdana" w:hAnsi="Arial" w:cs="Arial"/>
          <w:b/>
          <w:sz w:val="32"/>
          <w:szCs w:val="32"/>
        </w:rPr>
      </w:pPr>
    </w:p>
    <w:p w14:paraId="034EC96A" w14:textId="77777777" w:rsidR="00DD6482" w:rsidRPr="00716F68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0091A5A1" w14:textId="77777777" w:rsidR="00DD6482" w:rsidRPr="00716F68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6E8BB4DB" w14:textId="77777777" w:rsidR="00DD6482" w:rsidRPr="00716F68" w:rsidRDefault="00DD6482" w:rsidP="00DD6482">
      <w:pPr>
        <w:rPr>
          <w:rFonts w:ascii="Arial" w:eastAsia="Verdana" w:hAnsi="Arial" w:cs="Arial"/>
          <w:b/>
          <w:sz w:val="32"/>
          <w:szCs w:val="32"/>
        </w:rPr>
      </w:pPr>
    </w:p>
    <w:p w14:paraId="572E92BA" w14:textId="77777777" w:rsidR="00AC2C29" w:rsidRDefault="00DD6482" w:rsidP="005A17DF">
      <w:pPr>
        <w:jc w:val="center"/>
        <w:rPr>
          <w:rFonts w:ascii="Arial" w:eastAsia="Verdana" w:hAnsi="Arial" w:cs="Arial"/>
          <w:b/>
          <w:sz w:val="32"/>
          <w:szCs w:val="32"/>
        </w:rPr>
      </w:pPr>
      <w:r w:rsidRPr="00716F68">
        <w:rPr>
          <w:rFonts w:ascii="Arial" w:eastAsia="Verdana" w:hAnsi="Arial" w:cs="Arial"/>
          <w:b/>
          <w:sz w:val="32"/>
          <w:szCs w:val="32"/>
        </w:rPr>
        <w:t>DICHIARAZIONE DEI REQUISITI</w:t>
      </w:r>
    </w:p>
    <w:p w14:paraId="336A5F4A" w14:textId="59000786" w:rsidR="00AC2C29" w:rsidRPr="00AC2C29" w:rsidRDefault="00DD6482" w:rsidP="00AC2C29">
      <w:pPr>
        <w:jc w:val="center"/>
        <w:rPr>
          <w:rFonts w:ascii="Arial" w:eastAsia="Verdana" w:hAnsi="Arial" w:cs="Arial"/>
          <w:b/>
          <w:sz w:val="32"/>
          <w:szCs w:val="32"/>
        </w:rPr>
      </w:pPr>
      <w:r w:rsidRPr="00716F68">
        <w:rPr>
          <w:rFonts w:ascii="Arial" w:eastAsia="Verdana" w:hAnsi="Arial" w:cs="Arial"/>
          <w:b/>
          <w:sz w:val="32"/>
          <w:szCs w:val="32"/>
        </w:rPr>
        <w:t xml:space="preserve"> </w:t>
      </w:r>
      <w:r w:rsidR="00AC2C29" w:rsidRPr="00AC2C29">
        <w:rPr>
          <w:rFonts w:ascii="Arial" w:eastAsia="Verdana" w:hAnsi="Arial" w:cs="Arial"/>
          <w:b/>
          <w:sz w:val="32"/>
          <w:szCs w:val="32"/>
        </w:rPr>
        <w:t xml:space="preserve">LOTTO 1: </w:t>
      </w:r>
      <w:r w:rsidR="00203A71">
        <w:rPr>
          <w:rFonts w:ascii="Arial" w:eastAsia="Verdana" w:hAnsi="Arial" w:cs="Arial"/>
          <w:b/>
          <w:sz w:val="32"/>
          <w:szCs w:val="32"/>
        </w:rPr>
        <w:t>PLASMA</w:t>
      </w:r>
      <w:r w:rsidR="00AC2C29" w:rsidRPr="00AC2C29">
        <w:rPr>
          <w:rFonts w:ascii="Arial" w:eastAsia="Verdana" w:hAnsi="Arial" w:cs="Arial"/>
          <w:b/>
          <w:sz w:val="32"/>
          <w:szCs w:val="32"/>
        </w:rPr>
        <w:t xml:space="preserve"> ETCHING</w:t>
      </w:r>
    </w:p>
    <w:p w14:paraId="7F94DE37" w14:textId="30BFBC84" w:rsidR="00B65EAE" w:rsidRPr="00716F68" w:rsidRDefault="008A282F" w:rsidP="005A17DF">
      <w:pPr>
        <w:jc w:val="center"/>
        <w:rPr>
          <w:rFonts w:ascii="Arial" w:hAnsi="Arial" w:cs="Arial"/>
          <w:color w:val="000000"/>
          <w:sz w:val="32"/>
          <w:szCs w:val="32"/>
        </w:rPr>
      </w:pPr>
      <w:r w:rsidRPr="00716F68">
        <w:rPr>
          <w:rFonts w:ascii="Arial" w:hAnsi="Arial" w:cs="Arial"/>
          <w:sz w:val="32"/>
          <w:szCs w:val="32"/>
        </w:rPr>
        <w:br w:type="page"/>
      </w:r>
    </w:p>
    <w:p w14:paraId="0D1DD055" w14:textId="77777777" w:rsidR="00B65EAE" w:rsidRPr="00716F68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jc w:val="center"/>
        <w:rPr>
          <w:rFonts w:ascii="Arial" w:hAnsi="Arial" w:cs="Arial"/>
          <w:color w:val="000000"/>
          <w:sz w:val="22"/>
          <w:szCs w:val="22"/>
        </w:rPr>
      </w:pPr>
    </w:p>
    <w:p w14:paraId="4BCDFE8E" w14:textId="6DCD9F2D" w:rsidR="00B65EAE" w:rsidRPr="00A148B7" w:rsidRDefault="008A28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716F68">
        <w:rPr>
          <w:rFonts w:ascii="Arial" w:eastAsia="Arial" w:hAnsi="Arial" w:cs="Arial"/>
          <w:color w:val="000000"/>
          <w:sz w:val="22"/>
          <w:szCs w:val="22"/>
        </w:rPr>
        <w:t xml:space="preserve">Il presente documento riassume le specifiche </w:t>
      </w:r>
      <w:r w:rsidR="00DD6482" w:rsidRPr="00716F68">
        <w:rPr>
          <w:rFonts w:ascii="Arial" w:eastAsia="Arial" w:hAnsi="Arial" w:cs="Arial"/>
          <w:color w:val="000000"/>
          <w:sz w:val="22"/>
          <w:szCs w:val="22"/>
        </w:rPr>
        <w:t xml:space="preserve">dell’apparecchiatura descritte nel Capitolato </w:t>
      </w:r>
      <w:r w:rsidR="00DD6482" w:rsidRPr="00A148B7">
        <w:rPr>
          <w:rFonts w:ascii="Arial" w:eastAsia="Arial" w:hAnsi="Arial" w:cs="Arial"/>
          <w:color w:val="000000"/>
          <w:sz w:val="22"/>
          <w:szCs w:val="22"/>
        </w:rPr>
        <w:t>Speciale</w:t>
      </w:r>
      <w:r w:rsidR="00626BA4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DD6482" w:rsidRPr="00A148B7">
        <w:rPr>
          <w:rFonts w:ascii="Arial" w:eastAsia="Arial" w:hAnsi="Arial" w:cs="Arial"/>
          <w:color w:val="000000"/>
          <w:sz w:val="22"/>
          <w:szCs w:val="22"/>
        </w:rPr>
        <w:t>- parte tecnica.</w:t>
      </w:r>
    </w:p>
    <w:p w14:paraId="38AB77D6" w14:textId="1544A0B3" w:rsidR="00B65EAE" w:rsidRPr="00716F68" w:rsidRDefault="008A282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  <w:r w:rsidRPr="00A148B7">
        <w:rPr>
          <w:rFonts w:ascii="Arial" w:eastAsia="Arial" w:hAnsi="Arial" w:cs="Arial"/>
          <w:color w:val="000000"/>
          <w:sz w:val="22"/>
          <w:szCs w:val="22"/>
        </w:rPr>
        <w:t xml:space="preserve">Al fine di </w:t>
      </w:r>
      <w:r w:rsidR="00BC3853" w:rsidRPr="00A148B7">
        <w:rPr>
          <w:rFonts w:ascii="Arial" w:eastAsia="Arial" w:hAnsi="Arial" w:cs="Arial"/>
          <w:color w:val="000000"/>
          <w:sz w:val="22"/>
          <w:szCs w:val="22"/>
        </w:rPr>
        <w:t xml:space="preserve">consentire </w:t>
      </w:r>
      <w:r w:rsidR="00A148B7" w:rsidRPr="00A148B7">
        <w:rPr>
          <w:rFonts w:ascii="Arial" w:eastAsia="Arial" w:hAnsi="Arial" w:cs="Arial"/>
          <w:color w:val="000000"/>
          <w:sz w:val="22"/>
          <w:szCs w:val="22"/>
        </w:rPr>
        <w:t>alla</w:t>
      </w:r>
      <w:r w:rsidR="00BC3853" w:rsidRPr="00A148B7">
        <w:rPr>
          <w:rFonts w:ascii="Arial" w:eastAsia="Arial" w:hAnsi="Arial" w:cs="Arial"/>
          <w:color w:val="000000"/>
          <w:sz w:val="22"/>
          <w:szCs w:val="22"/>
        </w:rPr>
        <w:t xml:space="preserve"> Commissione la valutazione dell’offerta tecnica</w:t>
      </w:r>
      <w:r w:rsidR="00A148B7" w:rsidRPr="00A148B7">
        <w:rPr>
          <w:rFonts w:ascii="Arial" w:eastAsia="Arial" w:hAnsi="Arial" w:cs="Arial"/>
          <w:color w:val="000000"/>
          <w:sz w:val="22"/>
          <w:szCs w:val="22"/>
        </w:rPr>
        <w:t xml:space="preserve">, </w:t>
      </w:r>
      <w:r w:rsidRPr="00A148B7">
        <w:rPr>
          <w:rFonts w:ascii="Arial" w:eastAsia="Arial" w:hAnsi="Arial" w:cs="Arial"/>
          <w:color w:val="000000"/>
          <w:sz w:val="22"/>
          <w:szCs w:val="22"/>
        </w:rPr>
        <w:t>il</w:t>
      </w:r>
      <w:r w:rsidR="00BC3853" w:rsidRPr="00A148B7">
        <w:rPr>
          <w:rFonts w:ascii="Arial" w:eastAsia="Arial" w:hAnsi="Arial" w:cs="Arial"/>
          <w:color w:val="000000"/>
          <w:sz w:val="22"/>
          <w:szCs w:val="22"/>
        </w:rPr>
        <w:t xml:space="preserve"> Concorrente dovrà compilare le sottostanti tabelle</w:t>
      </w:r>
      <w:r w:rsidR="00A148B7" w:rsidRPr="00A148B7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252115F3" w14:textId="77777777" w:rsidR="00B65EAE" w:rsidRPr="00716F68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hAnsi="Arial" w:cs="Arial"/>
          <w:color w:val="000000"/>
          <w:sz w:val="22"/>
          <w:szCs w:val="22"/>
        </w:rPr>
      </w:pPr>
    </w:p>
    <w:p w14:paraId="0153D084" w14:textId="2FC9D25B" w:rsidR="00B65EAE" w:rsidRPr="00716F68" w:rsidRDefault="008A282F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eastAsia="Arial" w:hAnsi="Arial" w:cs="Arial"/>
          <w:color w:val="000000"/>
          <w:sz w:val="22"/>
          <w:szCs w:val="22"/>
        </w:rPr>
      </w:pPr>
      <w:r w:rsidRPr="00716F68">
        <w:rPr>
          <w:rFonts w:ascii="Arial" w:eastAsia="Arial" w:hAnsi="Arial" w:cs="Arial"/>
          <w:color w:val="000000"/>
          <w:sz w:val="22"/>
          <w:szCs w:val="22"/>
        </w:rPr>
        <w:t>(</w:t>
      </w:r>
      <w:r w:rsidR="00FF29C5" w:rsidRPr="00716F68">
        <w:rPr>
          <w:rFonts w:ascii="Arial" w:eastAsia="Arial" w:hAnsi="Arial" w:cs="Arial"/>
          <w:color w:val="000000"/>
          <w:sz w:val="22"/>
          <w:szCs w:val="22"/>
        </w:rPr>
        <w:t>Riferimento</w:t>
      </w:r>
      <w:r w:rsidRPr="00716F68">
        <w:rPr>
          <w:rFonts w:ascii="Arial" w:eastAsia="Arial" w:hAnsi="Arial" w:cs="Arial"/>
          <w:color w:val="000000"/>
          <w:sz w:val="22"/>
          <w:szCs w:val="22"/>
        </w:rPr>
        <w:t>: Capitolato speciale parte tecnica e Relazione tecnica dell’Offerente)</w:t>
      </w:r>
    </w:p>
    <w:p w14:paraId="07730523" w14:textId="77777777" w:rsidR="00B65EAE" w:rsidRPr="00716F68" w:rsidRDefault="00B65EAE">
      <w:pPr>
        <w:pBdr>
          <w:top w:val="nil"/>
          <w:left w:val="nil"/>
          <w:bottom w:val="nil"/>
          <w:right w:val="nil"/>
          <w:between w:val="nil"/>
        </w:pBdr>
        <w:tabs>
          <w:tab w:val="left" w:pos="1280"/>
        </w:tabs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"/>
        <w:tblW w:w="91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50"/>
        <w:gridCol w:w="1725"/>
        <w:gridCol w:w="2235"/>
        <w:gridCol w:w="3570"/>
      </w:tblGrid>
      <w:tr w:rsidR="00B65EAE" w:rsidRPr="00716F68" w14:paraId="21DDA9C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298D77F" w14:textId="77777777" w:rsidR="00B65EAE" w:rsidRPr="00716F68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sz w:val="22"/>
                <w:szCs w:val="22"/>
              </w:rPr>
              <w:t>Rif. requisito in Capitolato</w:t>
            </w:r>
          </w:p>
        </w:tc>
        <w:tc>
          <w:tcPr>
            <w:tcW w:w="1725" w:type="dxa"/>
            <w:vAlign w:val="center"/>
          </w:tcPr>
          <w:p w14:paraId="1C9008EE" w14:textId="77777777" w:rsidR="00B65EAE" w:rsidRPr="00716F68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sz w:val="22"/>
                <w:szCs w:val="22"/>
              </w:rPr>
              <w:t>Rispondenza</w:t>
            </w:r>
          </w:p>
        </w:tc>
        <w:tc>
          <w:tcPr>
            <w:tcW w:w="2235" w:type="dxa"/>
            <w:vAlign w:val="center"/>
          </w:tcPr>
          <w:p w14:paraId="5CB34FE7" w14:textId="77777777" w:rsidR="00B65EAE" w:rsidRPr="00716F68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Riferimenti </w:t>
            </w:r>
            <w:r w:rsidRPr="00716F68">
              <w:rPr>
                <w:rFonts w:ascii="Arial" w:eastAsia="Arial" w:hAnsi="Arial" w:cs="Arial"/>
                <w:sz w:val="22"/>
                <w:szCs w:val="22"/>
              </w:rPr>
              <w:t xml:space="preserve">a paragrafi </w:t>
            </w: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relazione tecnica</w:t>
            </w:r>
          </w:p>
        </w:tc>
        <w:tc>
          <w:tcPr>
            <w:tcW w:w="3570" w:type="dxa"/>
            <w:vAlign w:val="center"/>
          </w:tcPr>
          <w:p w14:paraId="660D28A8" w14:textId="77777777" w:rsidR="00B65EAE" w:rsidRPr="00716F68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sz w:val="22"/>
                <w:szCs w:val="22"/>
              </w:rPr>
              <w:t>Eventuali n</w:t>
            </w: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ote dell</w:t>
            </w:r>
            <w:r w:rsidRPr="00716F68">
              <w:rPr>
                <w:rFonts w:ascii="Arial" w:eastAsia="Arial" w:hAnsi="Arial" w:cs="Arial"/>
                <w:sz w:val="22"/>
                <w:szCs w:val="22"/>
              </w:rPr>
              <w:t>’Offerente</w:t>
            </w:r>
          </w:p>
        </w:tc>
      </w:tr>
      <w:tr w:rsidR="00B65EAE" w:rsidRPr="00716F68" w14:paraId="1763DBB7" w14:textId="77777777" w:rsidTr="005A6761">
        <w:trPr>
          <w:trHeight w:val="280"/>
        </w:trPr>
        <w:tc>
          <w:tcPr>
            <w:tcW w:w="9180" w:type="dxa"/>
            <w:gridSpan w:val="4"/>
            <w:vAlign w:val="center"/>
          </w:tcPr>
          <w:p w14:paraId="4FC6C441" w14:textId="77777777" w:rsidR="00B65EAE" w:rsidRPr="00716F68" w:rsidRDefault="008A28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Caratteristiche tecniche e funzionali minime del sistema </w:t>
            </w:r>
          </w:p>
        </w:tc>
      </w:tr>
      <w:tr w:rsidR="005A17DF" w:rsidRPr="00716F68" w14:paraId="463C09E0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6CF0B6BF" w14:textId="0D93E822" w:rsidR="005A17DF" w:rsidRPr="00716F68" w:rsidRDefault="002B2F96" w:rsidP="002B2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2.1.1</w:t>
            </w:r>
          </w:p>
        </w:tc>
        <w:tc>
          <w:tcPr>
            <w:tcW w:w="1725" w:type="dxa"/>
            <w:vAlign w:val="center"/>
          </w:tcPr>
          <w:p w14:paraId="699FB139" w14:textId="32E5569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E5ED104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06856338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B2F96" w:rsidRPr="00716F68" w14:paraId="04451B81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256B7A63" w14:textId="6F9EC7E8" w:rsidR="002B2F96" w:rsidRPr="00716F68" w:rsidRDefault="002B2F96" w:rsidP="002B2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2.1.2</w:t>
            </w:r>
          </w:p>
        </w:tc>
        <w:tc>
          <w:tcPr>
            <w:tcW w:w="1725" w:type="dxa"/>
            <w:vAlign w:val="center"/>
          </w:tcPr>
          <w:p w14:paraId="2742FE6F" w14:textId="497AE938" w:rsidR="002B2F96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027B354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E17708A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B2F96" w:rsidRPr="00716F68" w14:paraId="6B3506E6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72FE5213" w14:textId="6826D9CB" w:rsidR="002B2F96" w:rsidRPr="00716F68" w:rsidRDefault="002B2F96" w:rsidP="002B2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2.1.3</w:t>
            </w:r>
          </w:p>
        </w:tc>
        <w:tc>
          <w:tcPr>
            <w:tcW w:w="1725" w:type="dxa"/>
            <w:vAlign w:val="center"/>
          </w:tcPr>
          <w:p w14:paraId="219F9505" w14:textId="0B51DDB7" w:rsidR="002B2F96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224ACDF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408A880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B2F96" w:rsidRPr="00716F68" w14:paraId="35624A75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75FA6103" w14:textId="42C8D2EA" w:rsidR="002B2F96" w:rsidRPr="00716F68" w:rsidRDefault="002B2F96" w:rsidP="002B2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2.1.4</w:t>
            </w:r>
          </w:p>
        </w:tc>
        <w:tc>
          <w:tcPr>
            <w:tcW w:w="1725" w:type="dxa"/>
            <w:vAlign w:val="center"/>
          </w:tcPr>
          <w:p w14:paraId="2168A2CF" w14:textId="5EB37D2F" w:rsidR="002B2F96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63A9645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0A3C250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B2F96" w:rsidRPr="00716F68" w14:paraId="13A9D80F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07331186" w14:textId="76FA322B" w:rsidR="002B2F96" w:rsidRPr="00716F68" w:rsidRDefault="002B2F96" w:rsidP="002B2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2.1.5</w:t>
            </w:r>
          </w:p>
        </w:tc>
        <w:tc>
          <w:tcPr>
            <w:tcW w:w="1725" w:type="dxa"/>
            <w:vAlign w:val="center"/>
          </w:tcPr>
          <w:p w14:paraId="4D3401F8" w14:textId="26D66DC2" w:rsidR="002B2F96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F3C5B16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97F4C96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33DD9" w:rsidRPr="00716F68" w14:paraId="59178550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2002DA3C" w14:textId="3D37C53A" w:rsidR="00533DD9" w:rsidRDefault="00533DD9" w:rsidP="002B2F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2.1.6</w:t>
            </w:r>
          </w:p>
        </w:tc>
        <w:tc>
          <w:tcPr>
            <w:tcW w:w="1725" w:type="dxa"/>
            <w:vAlign w:val="center"/>
          </w:tcPr>
          <w:p w14:paraId="287AECA4" w14:textId="0B3D84B8" w:rsidR="00533DD9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ED515F0" w14:textId="77777777" w:rsidR="00533DD9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FB7612C" w14:textId="77777777" w:rsidR="00533DD9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2B2F96" w:rsidRPr="00716F68" w14:paraId="0F250FAB" w14:textId="77777777" w:rsidTr="005A6761">
        <w:trPr>
          <w:trHeight w:val="280"/>
        </w:trPr>
        <w:tc>
          <w:tcPr>
            <w:tcW w:w="1650" w:type="dxa"/>
            <w:vAlign w:val="center"/>
          </w:tcPr>
          <w:p w14:paraId="029FEB5B" w14:textId="27EAB22C" w:rsidR="002B2F96" w:rsidRPr="00716F68" w:rsidRDefault="002B2F96" w:rsidP="00533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2.1.</w:t>
            </w:r>
            <w:r w:rsidR="00533DD9">
              <w:rPr>
                <w:rFonts w:ascii="Arial" w:hAnsi="Arial" w:cs="Arial"/>
                <w:sz w:val="22"/>
                <w:szCs w:val="22"/>
              </w:rPr>
              <w:t>7</w:t>
            </w:r>
            <w:r w:rsidRPr="00716F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recipe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  <w:tc>
          <w:tcPr>
            <w:tcW w:w="1725" w:type="dxa"/>
            <w:vAlign w:val="center"/>
          </w:tcPr>
          <w:p w14:paraId="4C14B29D" w14:textId="52194722" w:rsidR="002B2F96" w:rsidRPr="00716F68" w:rsidRDefault="00533DD9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114FF7D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D9A2FB5" w14:textId="77777777" w:rsidR="002B2F96" w:rsidRPr="00716F68" w:rsidRDefault="002B2F96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3836A598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853A880" w14:textId="3C7ED8AC" w:rsidR="005A17DF" w:rsidRPr="00716F68" w:rsidRDefault="005A17DF" w:rsidP="00533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2.1.</w:t>
            </w:r>
            <w:r w:rsidR="00533DD9">
              <w:rPr>
                <w:rFonts w:ascii="Arial" w:hAnsi="Arial" w:cs="Arial"/>
                <w:sz w:val="22"/>
                <w:szCs w:val="22"/>
              </w:rPr>
              <w:t>7</w:t>
            </w:r>
            <w:r w:rsidRPr="00716F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recipe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2</w:t>
            </w:r>
          </w:p>
        </w:tc>
        <w:tc>
          <w:tcPr>
            <w:tcW w:w="1725" w:type="dxa"/>
            <w:vAlign w:val="center"/>
          </w:tcPr>
          <w:p w14:paraId="0C73ECFA" w14:textId="7CB4024C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656E851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F1B5FCA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7CC9C29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37B9090" w14:textId="0135F6B9" w:rsidR="005A17DF" w:rsidRPr="00716F68" w:rsidRDefault="005A17DF" w:rsidP="00533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2.1</w:t>
            </w:r>
            <w:r w:rsidR="002B2F96">
              <w:rPr>
                <w:rFonts w:ascii="Arial" w:hAnsi="Arial" w:cs="Arial"/>
                <w:sz w:val="22"/>
                <w:szCs w:val="22"/>
              </w:rPr>
              <w:t>.</w:t>
            </w:r>
            <w:r w:rsidR="00533DD9">
              <w:rPr>
                <w:rFonts w:ascii="Arial" w:hAnsi="Arial" w:cs="Arial"/>
                <w:sz w:val="22"/>
                <w:szCs w:val="22"/>
              </w:rPr>
              <w:t>7</w:t>
            </w:r>
            <w:r w:rsidRPr="00716F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recipe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3</w:t>
            </w:r>
          </w:p>
        </w:tc>
        <w:tc>
          <w:tcPr>
            <w:tcW w:w="1725" w:type="dxa"/>
            <w:vAlign w:val="center"/>
          </w:tcPr>
          <w:p w14:paraId="56659DB5" w14:textId="5AFD2F2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36007D7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661989D6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427F34F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339F6C3" w14:textId="4F361217" w:rsidR="005A17DF" w:rsidRPr="00716F68" w:rsidRDefault="005A17DF" w:rsidP="00533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2.1.</w:t>
            </w:r>
            <w:r w:rsidR="00533DD9">
              <w:rPr>
                <w:rFonts w:ascii="Arial" w:hAnsi="Arial" w:cs="Arial"/>
                <w:sz w:val="22"/>
                <w:szCs w:val="22"/>
              </w:rPr>
              <w:t>7</w:t>
            </w:r>
            <w:r w:rsidRPr="00716F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recipe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</w:tc>
        <w:tc>
          <w:tcPr>
            <w:tcW w:w="1725" w:type="dxa"/>
            <w:vAlign w:val="center"/>
          </w:tcPr>
          <w:p w14:paraId="41BC78C5" w14:textId="47E8BA7B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67206EA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0F8027B0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2B5A6E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5200A7A" w14:textId="6477EFC8" w:rsidR="005A17DF" w:rsidRPr="00716F68" w:rsidRDefault="005A17DF" w:rsidP="00533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2.1.</w:t>
            </w:r>
            <w:r w:rsidR="00533DD9">
              <w:rPr>
                <w:rFonts w:ascii="Arial" w:hAnsi="Arial" w:cs="Arial"/>
                <w:sz w:val="22"/>
                <w:szCs w:val="22"/>
              </w:rPr>
              <w:t>7</w:t>
            </w:r>
            <w:r w:rsidRPr="00716F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recipe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5</w:t>
            </w:r>
          </w:p>
        </w:tc>
        <w:tc>
          <w:tcPr>
            <w:tcW w:w="1725" w:type="dxa"/>
            <w:vAlign w:val="center"/>
          </w:tcPr>
          <w:p w14:paraId="593EB1E0" w14:textId="0D49C84E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53ACA1F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B68E8BE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74BCB38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DD1AD22" w14:textId="18F84B71" w:rsidR="005A17DF" w:rsidRPr="00716F68" w:rsidRDefault="005A17DF" w:rsidP="00533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2.1.</w:t>
            </w:r>
            <w:r w:rsidR="00533DD9">
              <w:rPr>
                <w:rFonts w:ascii="Arial" w:hAnsi="Arial" w:cs="Arial"/>
                <w:sz w:val="22"/>
                <w:szCs w:val="22"/>
              </w:rPr>
              <w:t>7</w:t>
            </w:r>
            <w:r w:rsidRPr="00716F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recipe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6</w:t>
            </w:r>
          </w:p>
        </w:tc>
        <w:tc>
          <w:tcPr>
            <w:tcW w:w="1725" w:type="dxa"/>
            <w:vAlign w:val="center"/>
          </w:tcPr>
          <w:p w14:paraId="4FEBE5CA" w14:textId="62961E18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7DB5A90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52E1A89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0740F09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64090B3" w14:textId="3C483270" w:rsidR="005A17DF" w:rsidRPr="00716F68" w:rsidRDefault="005A17DF" w:rsidP="00533D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2.1.</w:t>
            </w:r>
            <w:r w:rsidR="00533DD9">
              <w:rPr>
                <w:rFonts w:ascii="Arial" w:hAnsi="Arial" w:cs="Arial"/>
                <w:sz w:val="22"/>
                <w:szCs w:val="22"/>
              </w:rPr>
              <w:t>7</w:t>
            </w:r>
            <w:r w:rsidRPr="00716F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recipe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7</w:t>
            </w:r>
          </w:p>
        </w:tc>
        <w:tc>
          <w:tcPr>
            <w:tcW w:w="1725" w:type="dxa"/>
            <w:vAlign w:val="center"/>
          </w:tcPr>
          <w:p w14:paraId="75FBD54D" w14:textId="340D5CAE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932E69A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0C59710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EA6F43F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7B203BE7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Caratteristiche tecniche e funzionali minime dei componenti </w:t>
            </w:r>
          </w:p>
        </w:tc>
      </w:tr>
      <w:tr w:rsidR="005A17DF" w:rsidRPr="00716F68" w14:paraId="1D804963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05F4DAF3" w14:textId="685584F2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Camera di processo 1</w:t>
            </w:r>
          </w:p>
        </w:tc>
      </w:tr>
      <w:tr w:rsidR="005A17DF" w:rsidRPr="00716F68" w14:paraId="13F14FA3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D8C1BC7" w14:textId="1C5D5CC1" w:rsidR="005A17DF" w:rsidRPr="00716F68" w:rsidRDefault="005A17DF" w:rsidP="00BD3D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</w:t>
            </w:r>
            <w:r w:rsidR="00BD3DF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25" w:type="dxa"/>
            <w:vAlign w:val="center"/>
          </w:tcPr>
          <w:p w14:paraId="63127FB3" w14:textId="2EE1E98C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7B9F122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3648FE7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0F83A67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B88D4F7" w14:textId="114153BA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2.2.1.2</w:t>
            </w:r>
          </w:p>
        </w:tc>
        <w:tc>
          <w:tcPr>
            <w:tcW w:w="1725" w:type="dxa"/>
            <w:vAlign w:val="center"/>
          </w:tcPr>
          <w:p w14:paraId="3B5EDCC6" w14:textId="2BC969B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14877FD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42FF982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55925E2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8965D47" w14:textId="31D6140B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2.2.1.3</w:t>
            </w:r>
          </w:p>
        </w:tc>
        <w:tc>
          <w:tcPr>
            <w:tcW w:w="1725" w:type="dxa"/>
            <w:vAlign w:val="center"/>
          </w:tcPr>
          <w:p w14:paraId="4B854728" w14:textId="68EA553E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307A59E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6769814D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781C2C3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CB2A15F" w14:textId="7CCBA9AF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2.2.1.4</w:t>
            </w:r>
          </w:p>
        </w:tc>
        <w:tc>
          <w:tcPr>
            <w:tcW w:w="1725" w:type="dxa"/>
            <w:vAlign w:val="center"/>
          </w:tcPr>
          <w:p w14:paraId="0BE569EB" w14:textId="0AE4150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B1D1CE2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6E9F301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23D042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BD9961E" w14:textId="2C39878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2.2.1.5</w:t>
            </w:r>
          </w:p>
        </w:tc>
        <w:tc>
          <w:tcPr>
            <w:tcW w:w="1725" w:type="dxa"/>
            <w:vAlign w:val="center"/>
          </w:tcPr>
          <w:p w14:paraId="1560F037" w14:textId="6B083C8E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2EC3670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7AF132F6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4CE800D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9D403BC" w14:textId="3611F222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2.2.1.6</w:t>
            </w:r>
          </w:p>
        </w:tc>
        <w:tc>
          <w:tcPr>
            <w:tcW w:w="1725" w:type="dxa"/>
            <w:vAlign w:val="center"/>
          </w:tcPr>
          <w:p w14:paraId="65A02168" w14:textId="36081390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B2E7204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FD8D81F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297333C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B75214D" w14:textId="6982C7E2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2.2.1.7</w:t>
            </w:r>
          </w:p>
        </w:tc>
        <w:tc>
          <w:tcPr>
            <w:tcW w:w="1725" w:type="dxa"/>
            <w:vAlign w:val="center"/>
          </w:tcPr>
          <w:p w14:paraId="578B8813" w14:textId="6EE35E71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EF0198B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7C10BEC3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6E850A6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E4264AB" w14:textId="593B1885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2.2.1.8</w:t>
            </w:r>
          </w:p>
        </w:tc>
        <w:tc>
          <w:tcPr>
            <w:tcW w:w="1725" w:type="dxa"/>
            <w:vAlign w:val="center"/>
          </w:tcPr>
          <w:p w14:paraId="441CADD1" w14:textId="23AAFACE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B44FF86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10B6DEE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2B1AA16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0ED853D" w14:textId="4B2883FA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2.2.1.9</w:t>
            </w:r>
          </w:p>
        </w:tc>
        <w:tc>
          <w:tcPr>
            <w:tcW w:w="1725" w:type="dxa"/>
            <w:vAlign w:val="center"/>
          </w:tcPr>
          <w:p w14:paraId="331D2B09" w14:textId="71647E16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108C2C1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82413DB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5D54EF5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7AF864D" w14:textId="6C5BE99B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2.2.1.10</w:t>
            </w:r>
          </w:p>
        </w:tc>
        <w:tc>
          <w:tcPr>
            <w:tcW w:w="1725" w:type="dxa"/>
            <w:vAlign w:val="center"/>
          </w:tcPr>
          <w:p w14:paraId="63BFF82F" w14:textId="3745F63F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6A11676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7CE7A293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B5707F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E6DD177" w14:textId="1D1DCCB5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2.2.1.11</w:t>
            </w:r>
          </w:p>
        </w:tc>
        <w:tc>
          <w:tcPr>
            <w:tcW w:w="1725" w:type="dxa"/>
            <w:vAlign w:val="center"/>
          </w:tcPr>
          <w:p w14:paraId="7609904E" w14:textId="1204AA3A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7F1E483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5D8703F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2F942F9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CF5CF38" w14:textId="72FFEF2C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2.2.1.12</w:t>
            </w:r>
          </w:p>
        </w:tc>
        <w:tc>
          <w:tcPr>
            <w:tcW w:w="1725" w:type="dxa"/>
            <w:vAlign w:val="center"/>
          </w:tcPr>
          <w:p w14:paraId="7D1B9106" w14:textId="00D526B6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59792C9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2E6E962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3B71DB3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2F194C8" w14:textId="64D2541A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2.2.1.13</w:t>
            </w:r>
          </w:p>
        </w:tc>
        <w:tc>
          <w:tcPr>
            <w:tcW w:w="1725" w:type="dxa"/>
            <w:vAlign w:val="center"/>
          </w:tcPr>
          <w:p w14:paraId="68E5A4F4" w14:textId="0C3AB8E9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CF61ED9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90A4E7D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2E99D14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9F3A39A" w14:textId="0D554F2A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2.2.1.14</w:t>
            </w:r>
          </w:p>
        </w:tc>
        <w:tc>
          <w:tcPr>
            <w:tcW w:w="1725" w:type="dxa"/>
            <w:vAlign w:val="center"/>
          </w:tcPr>
          <w:p w14:paraId="32D7FD86" w14:textId="43D47D3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325C876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7B8814FB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A00A5" w:rsidRPr="00716F68" w14:paraId="6B150BB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F75033F" w14:textId="116F1042" w:rsidR="007A00A5" w:rsidRPr="00716F68" w:rsidRDefault="007A00A5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2.2.1.15</w:t>
            </w:r>
          </w:p>
        </w:tc>
        <w:tc>
          <w:tcPr>
            <w:tcW w:w="1725" w:type="dxa"/>
            <w:vAlign w:val="center"/>
          </w:tcPr>
          <w:p w14:paraId="470A7282" w14:textId="0269ED5E" w:rsidR="007A00A5" w:rsidRPr="00716F68" w:rsidRDefault="007A00A5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6D7D158" w14:textId="77777777" w:rsidR="007A00A5" w:rsidRPr="00716F68" w:rsidRDefault="007A00A5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087214B" w14:textId="77777777" w:rsidR="007A00A5" w:rsidRPr="00716F68" w:rsidRDefault="007A00A5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3132D" w:rsidRPr="00716F68" w14:paraId="48B307A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CA69107" w14:textId="72D669A4" w:rsidR="0093132D" w:rsidRDefault="0093132D" w:rsidP="00931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2.2.1.16</w:t>
            </w:r>
          </w:p>
        </w:tc>
        <w:tc>
          <w:tcPr>
            <w:tcW w:w="1725" w:type="dxa"/>
            <w:vAlign w:val="center"/>
          </w:tcPr>
          <w:p w14:paraId="6D166E37" w14:textId="680A5219" w:rsidR="0093132D" w:rsidRPr="00716F68" w:rsidRDefault="0093132D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08F286C" w14:textId="77777777" w:rsidR="0093132D" w:rsidRPr="00716F68" w:rsidRDefault="0093132D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F0E7533" w14:textId="77777777" w:rsidR="0093132D" w:rsidRPr="00716F68" w:rsidRDefault="0093132D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74F0EA9" w14:textId="77777777" w:rsidTr="00720731">
        <w:trPr>
          <w:trHeight w:val="40"/>
        </w:trPr>
        <w:tc>
          <w:tcPr>
            <w:tcW w:w="9180" w:type="dxa"/>
            <w:gridSpan w:val="4"/>
            <w:vAlign w:val="center"/>
          </w:tcPr>
          <w:p w14:paraId="635D8F4B" w14:textId="0E549EBB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Camera di processo 2</w:t>
            </w:r>
          </w:p>
        </w:tc>
      </w:tr>
      <w:tr w:rsidR="005A17DF" w:rsidRPr="00716F68" w14:paraId="5C9EADF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152E4E1" w14:textId="7FCE54D1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2.2.2.1</w:t>
            </w:r>
          </w:p>
        </w:tc>
        <w:tc>
          <w:tcPr>
            <w:tcW w:w="1725" w:type="dxa"/>
            <w:vAlign w:val="center"/>
          </w:tcPr>
          <w:p w14:paraId="74236DF7" w14:textId="4DB4739F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E3EA1F5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3D7E5FC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0616DA04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1EED0649" w14:textId="359FA580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Camera di processo 3</w:t>
            </w:r>
          </w:p>
        </w:tc>
      </w:tr>
      <w:tr w:rsidR="005A17DF" w:rsidRPr="00716F68" w14:paraId="7FC3991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5B68779" w14:textId="056D1B8C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lastRenderedPageBreak/>
              <w:t>2.2.3.1</w:t>
            </w:r>
          </w:p>
        </w:tc>
        <w:tc>
          <w:tcPr>
            <w:tcW w:w="1725" w:type="dxa"/>
            <w:vAlign w:val="center"/>
          </w:tcPr>
          <w:p w14:paraId="3677F364" w14:textId="4D46F3CE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2C11347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340D5D5D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231C7B3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04AE8AC" w14:textId="45C673E5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2.2.3.2</w:t>
            </w:r>
          </w:p>
        </w:tc>
        <w:tc>
          <w:tcPr>
            <w:tcW w:w="1725" w:type="dxa"/>
            <w:vAlign w:val="center"/>
          </w:tcPr>
          <w:p w14:paraId="64CCE792" w14:textId="74379DC6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3DCCB1F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68691A22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528EEA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6AEF5C6" w14:textId="6958EE35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2.2.3.3</w:t>
            </w:r>
          </w:p>
        </w:tc>
        <w:tc>
          <w:tcPr>
            <w:tcW w:w="1725" w:type="dxa"/>
            <w:vAlign w:val="center"/>
          </w:tcPr>
          <w:p w14:paraId="511760C8" w14:textId="14ACAB8B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8E8A6CF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605417FB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3D1462A3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E581073" w14:textId="13B7552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2.2.3.4</w:t>
            </w:r>
          </w:p>
        </w:tc>
        <w:tc>
          <w:tcPr>
            <w:tcW w:w="1725" w:type="dxa"/>
            <w:vAlign w:val="center"/>
          </w:tcPr>
          <w:p w14:paraId="737BE3D1" w14:textId="3F3DBBA7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2DFB32C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0AE98EB5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047BB4DD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218D97C" w14:textId="7B4B64BA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2.2.3.5</w:t>
            </w:r>
          </w:p>
        </w:tc>
        <w:tc>
          <w:tcPr>
            <w:tcW w:w="1725" w:type="dxa"/>
            <w:vAlign w:val="center"/>
          </w:tcPr>
          <w:p w14:paraId="1E5C54D2" w14:textId="3E54CC6F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72ECFE8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39EAEC65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28917043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0E7C9F0" w14:textId="16643B6B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2.2.3.6</w:t>
            </w:r>
          </w:p>
        </w:tc>
        <w:tc>
          <w:tcPr>
            <w:tcW w:w="1725" w:type="dxa"/>
            <w:vAlign w:val="center"/>
          </w:tcPr>
          <w:p w14:paraId="273AC3BF" w14:textId="5633A533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4743BC6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A25D60C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241213F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E8C9560" w14:textId="1E48377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2.2.3.7</w:t>
            </w:r>
          </w:p>
        </w:tc>
        <w:tc>
          <w:tcPr>
            <w:tcW w:w="1725" w:type="dxa"/>
            <w:vAlign w:val="center"/>
          </w:tcPr>
          <w:p w14:paraId="224B7851" w14:textId="16557E6E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4537964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164D37C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3314209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493BA7F" w14:textId="5385720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2.2.3.8</w:t>
            </w:r>
          </w:p>
        </w:tc>
        <w:tc>
          <w:tcPr>
            <w:tcW w:w="1725" w:type="dxa"/>
            <w:vAlign w:val="center"/>
          </w:tcPr>
          <w:p w14:paraId="126691F3" w14:textId="68E000D3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3F9DBC4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370A26E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B65B3C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6331766" w14:textId="41754D0A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2.2.3.9</w:t>
            </w:r>
          </w:p>
        </w:tc>
        <w:tc>
          <w:tcPr>
            <w:tcW w:w="1725" w:type="dxa"/>
            <w:vAlign w:val="center"/>
          </w:tcPr>
          <w:p w14:paraId="11157608" w14:textId="748C87B3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F5DB970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9A00828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056ABE1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8AF3E67" w14:textId="4C195D30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2.2.3.10</w:t>
            </w:r>
          </w:p>
        </w:tc>
        <w:tc>
          <w:tcPr>
            <w:tcW w:w="1725" w:type="dxa"/>
            <w:vAlign w:val="center"/>
          </w:tcPr>
          <w:p w14:paraId="55F9DD58" w14:textId="4E3ED131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DAD5055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CEFC524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6DDD3BB8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B0B1AD2" w14:textId="0418CB24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2.2.3.11</w:t>
            </w:r>
          </w:p>
        </w:tc>
        <w:tc>
          <w:tcPr>
            <w:tcW w:w="1725" w:type="dxa"/>
            <w:vAlign w:val="center"/>
          </w:tcPr>
          <w:p w14:paraId="2410D969" w14:textId="5AEC25AF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5715302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78A409A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42A990A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B48F1A3" w14:textId="4635C93E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2.2.3.12</w:t>
            </w:r>
          </w:p>
        </w:tc>
        <w:tc>
          <w:tcPr>
            <w:tcW w:w="1725" w:type="dxa"/>
            <w:vAlign w:val="center"/>
          </w:tcPr>
          <w:p w14:paraId="186AD45B" w14:textId="306E7F18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5616E3D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5CF096E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15045C34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E206D9A" w14:textId="18762CF6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2.2.3.13</w:t>
            </w:r>
          </w:p>
        </w:tc>
        <w:tc>
          <w:tcPr>
            <w:tcW w:w="1725" w:type="dxa"/>
            <w:vAlign w:val="center"/>
          </w:tcPr>
          <w:p w14:paraId="3D199998" w14:textId="1A0E915D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A261E62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36857FD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6032AD1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DD40AAE" w14:textId="21BB8AA6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2.2.3.14</w:t>
            </w:r>
          </w:p>
        </w:tc>
        <w:tc>
          <w:tcPr>
            <w:tcW w:w="1725" w:type="dxa"/>
            <w:vAlign w:val="center"/>
          </w:tcPr>
          <w:p w14:paraId="1AAA5F19" w14:textId="36040C7D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50F0A2A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7D05BD0E" w14:textId="77777777" w:rsidR="005A17DF" w:rsidRPr="00716F68" w:rsidRDefault="005A17DF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7A00A5" w:rsidRPr="00716F68" w14:paraId="73B477A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C668A9F" w14:textId="3AC8775F" w:rsidR="007A00A5" w:rsidRPr="00716F68" w:rsidRDefault="007A00A5" w:rsidP="007A00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725" w:type="dxa"/>
            <w:vAlign w:val="center"/>
          </w:tcPr>
          <w:p w14:paraId="74E0CED9" w14:textId="3C4BFC80" w:rsidR="007A00A5" w:rsidRPr="00716F68" w:rsidRDefault="007A00A5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F6C59E8" w14:textId="77777777" w:rsidR="007A00A5" w:rsidRPr="00716F68" w:rsidRDefault="007A00A5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AC21BE2" w14:textId="77777777" w:rsidR="007A00A5" w:rsidRPr="00716F68" w:rsidRDefault="007A00A5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93132D" w:rsidRPr="00716F68" w14:paraId="7E64F52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5A1EE6C" w14:textId="2C4600EB" w:rsidR="0093132D" w:rsidRPr="00716F68" w:rsidRDefault="0093132D" w:rsidP="009313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2.2.3.1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725" w:type="dxa"/>
            <w:vAlign w:val="center"/>
          </w:tcPr>
          <w:p w14:paraId="20448153" w14:textId="47741E01" w:rsidR="0093132D" w:rsidRPr="00716F68" w:rsidRDefault="0093132D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F2209B1" w14:textId="77777777" w:rsidR="0093132D" w:rsidRPr="00716F68" w:rsidRDefault="0093132D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7DAC283" w14:textId="77777777" w:rsidR="0093132D" w:rsidRPr="00716F68" w:rsidRDefault="0093132D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5A17DF" w:rsidRPr="00716F68" w14:paraId="400C720F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27BE0682" w14:textId="7B8DD629" w:rsidR="005A17DF" w:rsidRPr="00716F68" w:rsidRDefault="00F61022" w:rsidP="005A17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Camera di processo 4</w:t>
            </w:r>
          </w:p>
        </w:tc>
      </w:tr>
      <w:tr w:rsidR="00F61022" w:rsidRPr="00716F68" w14:paraId="0D1273F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8807235" w14:textId="57ECDE5D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2.2.4.1</w:t>
            </w:r>
          </w:p>
        </w:tc>
        <w:tc>
          <w:tcPr>
            <w:tcW w:w="1725" w:type="dxa"/>
            <w:vAlign w:val="center"/>
          </w:tcPr>
          <w:p w14:paraId="32AA1D0B" w14:textId="4706821C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328F4E8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5482DD1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340DD69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E088849" w14:textId="351B87D4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2.2.4.2</w:t>
            </w:r>
          </w:p>
        </w:tc>
        <w:tc>
          <w:tcPr>
            <w:tcW w:w="1725" w:type="dxa"/>
            <w:vAlign w:val="center"/>
          </w:tcPr>
          <w:p w14:paraId="08613210" w14:textId="106E9DF9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3CA459D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51DD5B8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7A3458F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1EE1256" w14:textId="7C369505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2.2.4.3</w:t>
            </w:r>
          </w:p>
        </w:tc>
        <w:tc>
          <w:tcPr>
            <w:tcW w:w="1725" w:type="dxa"/>
            <w:vAlign w:val="center"/>
          </w:tcPr>
          <w:p w14:paraId="7542188C" w14:textId="7EAF22E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3B4B29E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634FF56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3F07D08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545C396" w14:textId="54FFEC2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2.2.4.4</w:t>
            </w:r>
          </w:p>
        </w:tc>
        <w:tc>
          <w:tcPr>
            <w:tcW w:w="1725" w:type="dxa"/>
            <w:vAlign w:val="center"/>
          </w:tcPr>
          <w:p w14:paraId="206D32D4" w14:textId="1FDA389B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843A09F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7575B0AD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4F1980A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9D802FE" w14:textId="79149B3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2.2.4.5</w:t>
            </w:r>
          </w:p>
        </w:tc>
        <w:tc>
          <w:tcPr>
            <w:tcW w:w="1725" w:type="dxa"/>
            <w:vAlign w:val="center"/>
          </w:tcPr>
          <w:p w14:paraId="5EF7A157" w14:textId="11BA599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CF562FE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CE382B0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25E93C25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069D4B9" w14:textId="26938C83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2.2.4.6</w:t>
            </w:r>
          </w:p>
        </w:tc>
        <w:tc>
          <w:tcPr>
            <w:tcW w:w="1725" w:type="dxa"/>
            <w:vAlign w:val="center"/>
          </w:tcPr>
          <w:p w14:paraId="17128451" w14:textId="350ADF8D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C6AD95D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6A2198A1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4CA17983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FB5213E" w14:textId="05823710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2.2.4.7</w:t>
            </w:r>
          </w:p>
        </w:tc>
        <w:tc>
          <w:tcPr>
            <w:tcW w:w="1725" w:type="dxa"/>
            <w:vAlign w:val="center"/>
          </w:tcPr>
          <w:p w14:paraId="62C94481" w14:textId="7D2EEFD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E55E1CD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FC4669E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413AF6D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9BF86AE" w14:textId="6F872080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2.2.4.8</w:t>
            </w:r>
          </w:p>
        </w:tc>
        <w:tc>
          <w:tcPr>
            <w:tcW w:w="1725" w:type="dxa"/>
            <w:vAlign w:val="center"/>
          </w:tcPr>
          <w:p w14:paraId="739EB738" w14:textId="0CB3560F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AE7E2C5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CF36A1F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30C023C4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E1C45D7" w14:textId="2DF6B77A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2.2.4.9</w:t>
            </w:r>
          </w:p>
        </w:tc>
        <w:tc>
          <w:tcPr>
            <w:tcW w:w="1725" w:type="dxa"/>
            <w:vAlign w:val="center"/>
          </w:tcPr>
          <w:p w14:paraId="6DAFF144" w14:textId="56F94036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1C7A555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331E6973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2DFB603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284CBB4" w14:textId="6CE9893A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2.2.4.10</w:t>
            </w:r>
          </w:p>
        </w:tc>
        <w:tc>
          <w:tcPr>
            <w:tcW w:w="1725" w:type="dxa"/>
            <w:vAlign w:val="center"/>
          </w:tcPr>
          <w:p w14:paraId="4B87AA6E" w14:textId="33212B63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EA22956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1E1886E2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0A68744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FA82A0E" w14:textId="564261F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2.2.4.11</w:t>
            </w:r>
          </w:p>
        </w:tc>
        <w:tc>
          <w:tcPr>
            <w:tcW w:w="1725" w:type="dxa"/>
            <w:vAlign w:val="center"/>
          </w:tcPr>
          <w:p w14:paraId="11621469" w14:textId="1A8A51A7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AB5B1E5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27768F69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716F68" w14:paraId="4DC3B42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442A0E9" w14:textId="4BB53026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2.2.4.12</w:t>
            </w:r>
          </w:p>
        </w:tc>
        <w:tc>
          <w:tcPr>
            <w:tcW w:w="1725" w:type="dxa"/>
            <w:vAlign w:val="center"/>
          </w:tcPr>
          <w:p w14:paraId="6B23FCE8" w14:textId="476B4198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EAA508F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570" w:type="dxa"/>
            <w:vAlign w:val="center"/>
          </w:tcPr>
          <w:p w14:paraId="46E15697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F61022" w:rsidRPr="00203A71" w14:paraId="16BF0D95" w14:textId="77777777" w:rsidTr="005A6761">
        <w:trPr>
          <w:trHeight w:val="40"/>
        </w:trPr>
        <w:tc>
          <w:tcPr>
            <w:tcW w:w="9180" w:type="dxa"/>
            <w:gridSpan w:val="4"/>
            <w:vAlign w:val="center"/>
          </w:tcPr>
          <w:p w14:paraId="6046C9F8" w14:textId="0D1213A2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hAnsi="Arial" w:cs="Arial"/>
                <w:sz w:val="22"/>
                <w:szCs w:val="22"/>
                <w:lang w:val="en-US"/>
              </w:rPr>
              <w:t>Gas box con Mass Flow Controller (MFC)</w:t>
            </w:r>
          </w:p>
        </w:tc>
      </w:tr>
      <w:tr w:rsidR="00F61022" w:rsidRPr="00716F68" w14:paraId="619780D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C48FF0C" w14:textId="1CB135C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2.2.5.1</w:t>
            </w:r>
          </w:p>
        </w:tc>
        <w:tc>
          <w:tcPr>
            <w:tcW w:w="1725" w:type="dxa"/>
            <w:vAlign w:val="center"/>
          </w:tcPr>
          <w:p w14:paraId="376D2B4E" w14:textId="018F9D55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2230ECC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45FBA28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374631FB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C36A9DA" w14:textId="556A1519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2.2.5.2</w:t>
            </w:r>
          </w:p>
        </w:tc>
        <w:tc>
          <w:tcPr>
            <w:tcW w:w="1725" w:type="dxa"/>
            <w:vAlign w:val="center"/>
          </w:tcPr>
          <w:p w14:paraId="281EB955" w14:textId="7D937F0C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DB8C101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73D11602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6476C23B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AF8295A" w14:textId="61B8442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2.2.5.3</w:t>
            </w:r>
          </w:p>
        </w:tc>
        <w:tc>
          <w:tcPr>
            <w:tcW w:w="1725" w:type="dxa"/>
            <w:vAlign w:val="center"/>
          </w:tcPr>
          <w:p w14:paraId="3D5719E4" w14:textId="1E7DDFE8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1892282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14FDB789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2AD4C25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B064BDE" w14:textId="751CB2B0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2.2.5.4</w:t>
            </w:r>
          </w:p>
        </w:tc>
        <w:tc>
          <w:tcPr>
            <w:tcW w:w="1725" w:type="dxa"/>
            <w:vAlign w:val="center"/>
          </w:tcPr>
          <w:p w14:paraId="7B9955D7" w14:textId="5E037F8D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447F2346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5C790C2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7ED178CE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F311D1D" w14:textId="68FFEE30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2.2.5.5</w:t>
            </w:r>
          </w:p>
        </w:tc>
        <w:tc>
          <w:tcPr>
            <w:tcW w:w="1725" w:type="dxa"/>
            <w:vAlign w:val="center"/>
          </w:tcPr>
          <w:p w14:paraId="5A36A545" w14:textId="47412DDF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D6F29B2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2C9F8581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2147F3B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51479F6" w14:textId="3D61A924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2.2.5.6</w:t>
            </w:r>
          </w:p>
        </w:tc>
        <w:tc>
          <w:tcPr>
            <w:tcW w:w="1725" w:type="dxa"/>
            <w:vAlign w:val="center"/>
          </w:tcPr>
          <w:p w14:paraId="3D97A769" w14:textId="2A89A233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DFE4733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1EFE6A7D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3291FAF8" w14:textId="77777777" w:rsidTr="00720731">
        <w:trPr>
          <w:trHeight w:val="40"/>
        </w:trPr>
        <w:tc>
          <w:tcPr>
            <w:tcW w:w="9180" w:type="dxa"/>
            <w:gridSpan w:val="4"/>
            <w:vAlign w:val="center"/>
          </w:tcPr>
          <w:p w14:paraId="722FE5DB" w14:textId="672E7636" w:rsidR="00F61022" w:rsidRPr="00716F68" w:rsidRDefault="00F61022" w:rsidP="00720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Sistema di pompaggio</w:t>
            </w:r>
          </w:p>
        </w:tc>
      </w:tr>
      <w:tr w:rsidR="00F61022" w:rsidRPr="00716F68" w14:paraId="04EBDCF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D7D0391" w14:textId="724349F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2.2.6.1</w:t>
            </w:r>
          </w:p>
        </w:tc>
        <w:tc>
          <w:tcPr>
            <w:tcW w:w="1725" w:type="dxa"/>
            <w:vAlign w:val="center"/>
          </w:tcPr>
          <w:p w14:paraId="1FFEC01F" w14:textId="7D203E5D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B1D3510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570" w:type="dxa"/>
            <w:vAlign w:val="center"/>
          </w:tcPr>
          <w:p w14:paraId="7A896B72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</w:tr>
      <w:tr w:rsidR="00F61022" w:rsidRPr="00716F68" w14:paraId="3D3BB436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787CC03" w14:textId="1A7AAA4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2.2.6.2</w:t>
            </w:r>
          </w:p>
        </w:tc>
        <w:tc>
          <w:tcPr>
            <w:tcW w:w="1725" w:type="dxa"/>
            <w:vAlign w:val="center"/>
          </w:tcPr>
          <w:p w14:paraId="5FAA6D59" w14:textId="59056CB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831DC81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570" w:type="dxa"/>
            <w:vAlign w:val="center"/>
          </w:tcPr>
          <w:p w14:paraId="1BE50D4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</w:tr>
      <w:tr w:rsidR="00F61022" w:rsidRPr="00716F68" w14:paraId="4AE69F2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67D5DC6" w14:textId="6EE4571D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2.2.6.3</w:t>
            </w:r>
          </w:p>
        </w:tc>
        <w:tc>
          <w:tcPr>
            <w:tcW w:w="1725" w:type="dxa"/>
            <w:vAlign w:val="center"/>
          </w:tcPr>
          <w:p w14:paraId="02834CD3" w14:textId="4027CCB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226F09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570" w:type="dxa"/>
            <w:vAlign w:val="center"/>
          </w:tcPr>
          <w:p w14:paraId="2AE91565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</w:tr>
      <w:tr w:rsidR="00F61022" w:rsidRPr="00716F68" w14:paraId="7E00DF5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C754B3B" w14:textId="48EED923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2.2.6.4</w:t>
            </w:r>
          </w:p>
        </w:tc>
        <w:tc>
          <w:tcPr>
            <w:tcW w:w="1725" w:type="dxa"/>
            <w:vAlign w:val="center"/>
          </w:tcPr>
          <w:p w14:paraId="0AD3CDA9" w14:textId="51E48EF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A857AD9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570" w:type="dxa"/>
            <w:vAlign w:val="center"/>
          </w:tcPr>
          <w:p w14:paraId="6DC6C859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</w:tr>
      <w:tr w:rsidR="00F61022" w:rsidRPr="00716F68" w14:paraId="70851CA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285D552" w14:textId="0E0CF93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2.2.6.5</w:t>
            </w:r>
          </w:p>
        </w:tc>
        <w:tc>
          <w:tcPr>
            <w:tcW w:w="1725" w:type="dxa"/>
            <w:vAlign w:val="center"/>
          </w:tcPr>
          <w:p w14:paraId="635558DE" w14:textId="484CC24A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lang w:val="en-US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C3F31B0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3570" w:type="dxa"/>
            <w:vAlign w:val="center"/>
          </w:tcPr>
          <w:p w14:paraId="7F621323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  <w:lang w:val="en-US"/>
              </w:rPr>
            </w:pPr>
          </w:p>
        </w:tc>
      </w:tr>
      <w:tr w:rsidR="00F61022" w:rsidRPr="00716F68" w14:paraId="1F399F31" w14:textId="77777777" w:rsidTr="00720731">
        <w:trPr>
          <w:trHeight w:val="40"/>
        </w:trPr>
        <w:tc>
          <w:tcPr>
            <w:tcW w:w="9180" w:type="dxa"/>
            <w:gridSpan w:val="4"/>
            <w:vAlign w:val="center"/>
          </w:tcPr>
          <w:p w14:paraId="2C8FAF02" w14:textId="40DBDC0F" w:rsidR="00F61022" w:rsidRPr="00716F68" w:rsidRDefault="00F61022" w:rsidP="00720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Sistema di manipolazione delle fette (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Load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Lock &amp; </w:t>
            </w:r>
            <w:proofErr w:type="spellStart"/>
            <w:r w:rsidRPr="00716F68">
              <w:rPr>
                <w:rFonts w:ascii="Arial" w:hAnsi="Arial" w:cs="Arial"/>
                <w:sz w:val="22"/>
                <w:szCs w:val="22"/>
              </w:rPr>
              <w:t>Substrate</w:t>
            </w:r>
            <w:proofErr w:type="spellEnd"/>
            <w:r w:rsidRPr="00716F68">
              <w:rPr>
                <w:rFonts w:ascii="Arial" w:hAnsi="Arial" w:cs="Arial"/>
                <w:sz w:val="22"/>
                <w:szCs w:val="22"/>
              </w:rPr>
              <w:t xml:space="preserve"> Handling System)</w:t>
            </w:r>
          </w:p>
        </w:tc>
      </w:tr>
      <w:tr w:rsidR="00F61022" w:rsidRPr="00716F68" w14:paraId="399D227A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DA80A28" w14:textId="2346D418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2.2.7.1</w:t>
            </w:r>
          </w:p>
        </w:tc>
        <w:tc>
          <w:tcPr>
            <w:tcW w:w="1725" w:type="dxa"/>
            <w:vAlign w:val="center"/>
          </w:tcPr>
          <w:p w14:paraId="729A66E3" w14:textId="43C66BB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86A01CF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05D4390C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31684DC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6E451007" w14:textId="6F435A88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lastRenderedPageBreak/>
              <w:t>2.2.7.2</w:t>
            </w:r>
          </w:p>
        </w:tc>
        <w:tc>
          <w:tcPr>
            <w:tcW w:w="1725" w:type="dxa"/>
            <w:vAlign w:val="center"/>
          </w:tcPr>
          <w:p w14:paraId="6A84C30B" w14:textId="2E1E6B33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23B696C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3C480157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33AC222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97CE713" w14:textId="05F50DFE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2.2.7.3</w:t>
            </w:r>
          </w:p>
        </w:tc>
        <w:tc>
          <w:tcPr>
            <w:tcW w:w="1725" w:type="dxa"/>
            <w:vAlign w:val="center"/>
          </w:tcPr>
          <w:p w14:paraId="17B96938" w14:textId="60034DB4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F064E5A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6FF8B7B2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B07E10" w:rsidRPr="00716F68" w14:paraId="3470E20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DDA3442" w14:textId="76E54DA8" w:rsidR="00B07E10" w:rsidRPr="00716F68" w:rsidRDefault="00B07E10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2.2.7.4</w:t>
            </w:r>
          </w:p>
        </w:tc>
        <w:tc>
          <w:tcPr>
            <w:tcW w:w="1725" w:type="dxa"/>
            <w:vAlign w:val="center"/>
          </w:tcPr>
          <w:p w14:paraId="07137A68" w14:textId="7A50DE6A" w:rsidR="00B07E10" w:rsidRPr="00716F68" w:rsidRDefault="00B07E10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14BA4A0" w14:textId="77777777" w:rsidR="00B07E10" w:rsidRPr="00716F68" w:rsidRDefault="00B07E10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1DF7547C" w14:textId="77777777" w:rsidR="00B07E10" w:rsidRPr="00716F68" w:rsidRDefault="00B07E10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15B81272" w14:textId="77777777" w:rsidTr="00720731">
        <w:trPr>
          <w:trHeight w:val="40"/>
        </w:trPr>
        <w:tc>
          <w:tcPr>
            <w:tcW w:w="9180" w:type="dxa"/>
            <w:gridSpan w:val="4"/>
            <w:vAlign w:val="center"/>
          </w:tcPr>
          <w:p w14:paraId="08ADFC63" w14:textId="24FEF1D6" w:rsidR="00F61022" w:rsidRPr="00716F68" w:rsidRDefault="00F61022" w:rsidP="00720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Sistema di controllo di apparecchiatura e processo</w:t>
            </w:r>
          </w:p>
        </w:tc>
      </w:tr>
      <w:tr w:rsidR="00F61022" w:rsidRPr="00716F68" w14:paraId="5AED628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7B33247F" w14:textId="04573409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2.2.8.1</w:t>
            </w:r>
          </w:p>
        </w:tc>
        <w:tc>
          <w:tcPr>
            <w:tcW w:w="1725" w:type="dxa"/>
            <w:vAlign w:val="center"/>
          </w:tcPr>
          <w:p w14:paraId="740C0D5A" w14:textId="2C0CCE88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D692139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152C2E00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4261E4A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FE8EB05" w14:textId="2073E68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2.2.8.2</w:t>
            </w:r>
          </w:p>
        </w:tc>
        <w:tc>
          <w:tcPr>
            <w:tcW w:w="1725" w:type="dxa"/>
            <w:vAlign w:val="center"/>
          </w:tcPr>
          <w:p w14:paraId="058CF7D6" w14:textId="025C0410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C0C7821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556943F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1BEB064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08DA6CC" w14:textId="1960B2A6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2.2.8.3</w:t>
            </w:r>
          </w:p>
        </w:tc>
        <w:tc>
          <w:tcPr>
            <w:tcW w:w="1725" w:type="dxa"/>
            <w:vAlign w:val="center"/>
          </w:tcPr>
          <w:p w14:paraId="1544A891" w14:textId="1F148652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06038EF5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518FFD08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74F35641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3AF2306" w14:textId="2DB254B6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2.2.8.4.a</w:t>
            </w:r>
          </w:p>
        </w:tc>
        <w:tc>
          <w:tcPr>
            <w:tcW w:w="1725" w:type="dxa"/>
            <w:vAlign w:val="center"/>
          </w:tcPr>
          <w:p w14:paraId="40DF6B08" w14:textId="7171CD95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5619E12E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39E0824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0C0046F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640E1BE" w14:textId="2D688BC1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2.2.8.4.b</w:t>
            </w:r>
          </w:p>
        </w:tc>
        <w:tc>
          <w:tcPr>
            <w:tcW w:w="1725" w:type="dxa"/>
            <w:vAlign w:val="center"/>
          </w:tcPr>
          <w:p w14:paraId="7220FFAD" w14:textId="35E8BD26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76FD7EE3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75F9D228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1B4E64F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1AE2927" w14:textId="1EC64973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2.2.8.4.c</w:t>
            </w:r>
          </w:p>
        </w:tc>
        <w:tc>
          <w:tcPr>
            <w:tcW w:w="1725" w:type="dxa"/>
            <w:vAlign w:val="center"/>
          </w:tcPr>
          <w:p w14:paraId="116D66FB" w14:textId="3CAD2390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2D146C4D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038B8A89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325977B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9841E3D" w14:textId="37FC8E8E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2.2.8.4.d</w:t>
            </w:r>
          </w:p>
        </w:tc>
        <w:tc>
          <w:tcPr>
            <w:tcW w:w="1725" w:type="dxa"/>
            <w:vAlign w:val="center"/>
          </w:tcPr>
          <w:p w14:paraId="4C88E114" w14:textId="593A0D19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3A2F8AB7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4CE96F23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1E5B265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D51A34F" w14:textId="6EF5A5E4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2.2.8.4.e</w:t>
            </w:r>
          </w:p>
        </w:tc>
        <w:tc>
          <w:tcPr>
            <w:tcW w:w="1725" w:type="dxa"/>
            <w:vAlign w:val="center"/>
          </w:tcPr>
          <w:p w14:paraId="2FF2D7A8" w14:textId="2315645B" w:rsidR="00F61022" w:rsidRPr="00716F68" w:rsidRDefault="008C0075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248063A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70238967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E2614E" w:rsidRPr="00716F68" w14:paraId="417D3DF7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442BC4B2" w14:textId="4E3305C7" w:rsidR="00E2614E" w:rsidRPr="00716F68" w:rsidRDefault="00E2614E" w:rsidP="00E26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2.2.8.4.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</w:p>
        </w:tc>
        <w:tc>
          <w:tcPr>
            <w:tcW w:w="1725" w:type="dxa"/>
            <w:vAlign w:val="center"/>
          </w:tcPr>
          <w:p w14:paraId="5E25B0D6" w14:textId="5B80FD5B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66FDE937" w14:textId="77777777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35E8DD44" w14:textId="77777777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E2614E" w:rsidRPr="00716F68" w14:paraId="0B9DD47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651F1DE" w14:textId="6CF708A4" w:rsidR="00E2614E" w:rsidRPr="00716F68" w:rsidRDefault="00E2614E" w:rsidP="00E26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2.2.8.4.</w:t>
            </w:r>
            <w:r>
              <w:rPr>
                <w:rFonts w:ascii="Arial" w:hAnsi="Arial" w:cs="Arial"/>
                <w:sz w:val="22"/>
                <w:szCs w:val="22"/>
              </w:rPr>
              <w:t>g</w:t>
            </w:r>
          </w:p>
        </w:tc>
        <w:tc>
          <w:tcPr>
            <w:tcW w:w="1725" w:type="dxa"/>
            <w:vAlign w:val="center"/>
          </w:tcPr>
          <w:p w14:paraId="10B89696" w14:textId="7E846AB1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475B02B" w14:textId="77777777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01F41387" w14:textId="77777777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E2614E" w:rsidRPr="00716F68" w14:paraId="1CDF6210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014098D2" w14:textId="0CB1D294" w:rsidR="00E2614E" w:rsidRPr="00716F68" w:rsidRDefault="00E2614E" w:rsidP="00E261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2.2.8.5</w:t>
            </w:r>
          </w:p>
        </w:tc>
        <w:tc>
          <w:tcPr>
            <w:tcW w:w="1725" w:type="dxa"/>
            <w:vAlign w:val="center"/>
          </w:tcPr>
          <w:p w14:paraId="2633609F" w14:textId="6D1B0EAE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□ SI  </w:t>
            </w:r>
          </w:p>
        </w:tc>
        <w:tc>
          <w:tcPr>
            <w:tcW w:w="2235" w:type="dxa"/>
            <w:vAlign w:val="center"/>
          </w:tcPr>
          <w:p w14:paraId="1C0E6D4F" w14:textId="77777777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708441DB" w14:textId="77777777" w:rsidR="00E2614E" w:rsidRPr="00716F68" w:rsidRDefault="00E2614E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4D83DDBF" w14:textId="77777777" w:rsidTr="00720731">
        <w:trPr>
          <w:trHeight w:val="40"/>
        </w:trPr>
        <w:tc>
          <w:tcPr>
            <w:tcW w:w="9180" w:type="dxa"/>
            <w:gridSpan w:val="4"/>
            <w:vAlign w:val="center"/>
          </w:tcPr>
          <w:p w14:paraId="3527A8CF" w14:textId="3287B5A7" w:rsidR="00F61022" w:rsidRPr="00716F68" w:rsidRDefault="00F61022" w:rsidP="00720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16F68">
              <w:rPr>
                <w:rFonts w:ascii="Arial" w:hAnsi="Arial" w:cs="Arial"/>
                <w:sz w:val="22"/>
                <w:szCs w:val="22"/>
              </w:rPr>
              <w:t>Caratteristiche migliorative</w:t>
            </w:r>
          </w:p>
        </w:tc>
      </w:tr>
      <w:tr w:rsidR="00F61022" w:rsidRPr="00716F68" w14:paraId="11368514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9D98223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25" w:type="dxa"/>
            <w:vAlign w:val="center"/>
          </w:tcPr>
          <w:p w14:paraId="18623F9A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14:paraId="0C2EA3FB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74558E06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F61022" w:rsidRPr="00716F68" w14:paraId="73DF38BF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3A78D97B" w14:textId="1B50A21C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1725" w:type="dxa"/>
            <w:vAlign w:val="center"/>
          </w:tcPr>
          <w:p w14:paraId="493C210B" w14:textId="33987D8F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22CC8946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1BBB19F3" w14:textId="77777777" w:rsidR="00F61022" w:rsidRPr="00716F68" w:rsidRDefault="00F61022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16F68" w:rsidRPr="00716F68" w14:paraId="6E75D9E9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82E214D" w14:textId="1BF14AB1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1725" w:type="dxa"/>
            <w:vAlign w:val="center"/>
          </w:tcPr>
          <w:p w14:paraId="3CC04709" w14:textId="2489A5A1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377209B9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2CEBD5CD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16F68" w:rsidRPr="00716F68" w14:paraId="1A62F6EC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2038AA89" w14:textId="15966BBA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3.3</w:t>
            </w:r>
          </w:p>
        </w:tc>
        <w:tc>
          <w:tcPr>
            <w:tcW w:w="1725" w:type="dxa"/>
            <w:vAlign w:val="center"/>
          </w:tcPr>
          <w:p w14:paraId="38F3154C" w14:textId="4FA3C81C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6084E20B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64E0AD3D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16F68" w:rsidRPr="00716F68" w14:paraId="35A34A3D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137EACFD" w14:textId="538EC9D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3.4</w:t>
            </w:r>
          </w:p>
        </w:tc>
        <w:tc>
          <w:tcPr>
            <w:tcW w:w="1725" w:type="dxa"/>
            <w:vAlign w:val="center"/>
          </w:tcPr>
          <w:p w14:paraId="7DBF2E10" w14:textId="5940C3F8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2A5718F2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6A64BC93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716F68" w:rsidRPr="00716F68" w14:paraId="4B618432" w14:textId="77777777" w:rsidTr="005A6761">
        <w:trPr>
          <w:trHeight w:val="300"/>
        </w:trPr>
        <w:tc>
          <w:tcPr>
            <w:tcW w:w="1650" w:type="dxa"/>
            <w:vAlign w:val="center"/>
          </w:tcPr>
          <w:p w14:paraId="5463E325" w14:textId="2A6B72FF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3.5</w:t>
            </w:r>
          </w:p>
        </w:tc>
        <w:tc>
          <w:tcPr>
            <w:tcW w:w="1725" w:type="dxa"/>
            <w:vAlign w:val="center"/>
          </w:tcPr>
          <w:p w14:paraId="170DEC3E" w14:textId="24AAED38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 w:rsidRPr="00716F68">
              <w:rPr>
                <w:rFonts w:ascii="Arial" w:eastAsia="Arial" w:hAnsi="Arial" w:cs="Arial"/>
                <w:color w:val="000000"/>
                <w:sz w:val="22"/>
                <w:szCs w:val="22"/>
              </w:rPr>
              <w:t>□ SI   -   □ NO</w:t>
            </w:r>
          </w:p>
        </w:tc>
        <w:tc>
          <w:tcPr>
            <w:tcW w:w="2235" w:type="dxa"/>
            <w:vAlign w:val="center"/>
          </w:tcPr>
          <w:p w14:paraId="0C2CCC49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570" w:type="dxa"/>
            <w:vAlign w:val="center"/>
          </w:tcPr>
          <w:p w14:paraId="2DA5C41E" w14:textId="77777777" w:rsidR="00716F68" w:rsidRPr="00716F68" w:rsidRDefault="00716F68" w:rsidP="00F610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35DC7798" w14:textId="77777777" w:rsidR="00B65EAE" w:rsidRPr="00716F68" w:rsidRDefault="00B65EA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sz w:val="22"/>
          <w:szCs w:val="22"/>
        </w:rPr>
      </w:pPr>
    </w:p>
    <w:p w14:paraId="4857918F" w14:textId="0D594EF0" w:rsidR="00461DC4" w:rsidRDefault="00461DC4">
      <w:pPr>
        <w:rPr>
          <w:rFonts w:ascii="Arial" w:hAnsi="Arial" w:cs="Arial"/>
          <w:color w:val="000000"/>
          <w:sz w:val="22"/>
          <w:szCs w:val="22"/>
        </w:rPr>
      </w:pPr>
      <w:bookmarkStart w:id="1" w:name="_gjdgxs" w:colFirst="0" w:colLast="0"/>
      <w:bookmarkEnd w:id="1"/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3635FDF7" w14:textId="77777777" w:rsidR="004A4DA1" w:rsidRPr="00716F68" w:rsidRDefault="004A4DA1">
      <w:pPr>
        <w:pBdr>
          <w:top w:val="nil"/>
          <w:left w:val="nil"/>
          <w:bottom w:val="nil"/>
          <w:right w:val="nil"/>
          <w:between w:val="nil"/>
        </w:pBdr>
        <w:ind w:firstLine="270"/>
        <w:jc w:val="both"/>
        <w:rPr>
          <w:rFonts w:ascii="Arial" w:hAnsi="Arial" w:cs="Arial"/>
          <w:color w:val="000000"/>
          <w:sz w:val="22"/>
          <w:szCs w:val="22"/>
        </w:rPr>
      </w:pPr>
    </w:p>
    <w:p w14:paraId="6277EF64" w14:textId="46A51959" w:rsidR="004A4DA1" w:rsidRPr="00145136" w:rsidRDefault="004A4DA1" w:rsidP="0014513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  <w:u w:val="single"/>
        </w:rPr>
      </w:pPr>
      <w:r w:rsidRPr="00145136">
        <w:rPr>
          <w:rFonts w:ascii="Arial" w:eastAsia="Arial" w:hAnsi="Arial" w:cs="Arial"/>
          <w:color w:val="000000"/>
          <w:sz w:val="22"/>
          <w:szCs w:val="22"/>
          <w:u w:val="single"/>
        </w:rPr>
        <w:t>Parametri per figure di merito:</w:t>
      </w:r>
    </w:p>
    <w:p w14:paraId="46CA44F2" w14:textId="7F224968" w:rsidR="004A4DA1" w:rsidRDefault="00310C7C" w:rsidP="00FF29C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Il Concorrente</w:t>
      </w:r>
      <w:r w:rsidR="00145136" w:rsidRPr="00145136">
        <w:rPr>
          <w:rFonts w:ascii="Arial" w:eastAsia="Arial" w:hAnsi="Arial" w:cs="Arial"/>
          <w:color w:val="000000"/>
          <w:sz w:val="22"/>
          <w:szCs w:val="22"/>
        </w:rPr>
        <w:t xml:space="preserve"> deve compilare la tabella con i parametri delle ricette (# 1-7) nelle caselle evidenziate in giallo; per ricetta #8 l'inserimento dei parametri </w:t>
      </w:r>
      <w:r w:rsidR="00145136">
        <w:rPr>
          <w:rFonts w:ascii="Arial" w:eastAsia="Arial" w:hAnsi="Arial" w:cs="Arial"/>
          <w:color w:val="000000"/>
          <w:sz w:val="22"/>
          <w:szCs w:val="22"/>
        </w:rPr>
        <w:t>è</w:t>
      </w:r>
      <w:r w:rsidR="00145136" w:rsidRPr="00145136">
        <w:rPr>
          <w:rFonts w:ascii="Arial" w:eastAsia="Arial" w:hAnsi="Arial" w:cs="Arial"/>
          <w:color w:val="000000"/>
          <w:sz w:val="22"/>
          <w:szCs w:val="22"/>
        </w:rPr>
        <w:t xml:space="preserve"> opzionale</w:t>
      </w:r>
      <w:r w:rsidR="00145136" w:rsidRPr="00145136">
        <w:rPr>
          <w:rFonts w:ascii="Arial" w:eastAsia="Arial" w:hAnsi="Arial" w:cs="Arial"/>
          <w:color w:val="000000"/>
          <w:sz w:val="22"/>
          <w:szCs w:val="22"/>
        </w:rPr>
        <w:tab/>
      </w:r>
      <w:r w:rsidR="00145136" w:rsidRPr="00145136">
        <w:rPr>
          <w:rFonts w:ascii="Arial" w:eastAsia="Arial" w:hAnsi="Arial" w:cs="Arial"/>
          <w:color w:val="000000"/>
          <w:sz w:val="22"/>
          <w:szCs w:val="22"/>
        </w:rPr>
        <w:tab/>
      </w:r>
      <w:r w:rsidR="00145136" w:rsidRPr="00145136">
        <w:rPr>
          <w:rFonts w:ascii="Arial" w:eastAsia="Arial" w:hAnsi="Arial" w:cs="Arial"/>
          <w:color w:val="000000"/>
          <w:sz w:val="22"/>
          <w:szCs w:val="22"/>
        </w:rPr>
        <w:tab/>
      </w:r>
    </w:p>
    <w:p w14:paraId="20CE5C8B" w14:textId="77777777" w:rsidR="00582CA9" w:rsidRDefault="00582CA9">
      <w:pPr>
        <w:pBdr>
          <w:top w:val="nil"/>
          <w:left w:val="nil"/>
          <w:bottom w:val="nil"/>
          <w:right w:val="nil"/>
          <w:between w:val="nil"/>
        </w:pBdr>
        <w:ind w:firstLine="270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9"/>
        <w:gridCol w:w="1268"/>
        <w:gridCol w:w="428"/>
        <w:gridCol w:w="571"/>
        <w:gridCol w:w="573"/>
        <w:gridCol w:w="573"/>
        <w:gridCol w:w="710"/>
        <w:gridCol w:w="564"/>
        <w:gridCol w:w="569"/>
        <w:gridCol w:w="569"/>
        <w:gridCol w:w="569"/>
        <w:gridCol w:w="567"/>
        <w:gridCol w:w="569"/>
        <w:gridCol w:w="560"/>
        <w:gridCol w:w="562"/>
      </w:tblGrid>
      <w:tr w:rsidR="00461DC4" w:rsidRPr="00461DC4" w14:paraId="106291CE" w14:textId="77777777" w:rsidTr="00461DC4">
        <w:trPr>
          <w:trHeight w:val="381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7B9727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Tabella 1</w:t>
            </w:r>
          </w:p>
        </w:tc>
      </w:tr>
      <w:tr w:rsidR="00461DC4" w:rsidRPr="00461DC4" w14:paraId="14288F06" w14:textId="77777777" w:rsidTr="00461DC4">
        <w:trPr>
          <w:trHeight w:val="600"/>
        </w:trPr>
        <w:tc>
          <w:tcPr>
            <w:tcW w:w="22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30804F1F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Recipe</w:t>
            </w:r>
            <w:proofErr w:type="spell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 #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683672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Film </w:t>
            </w: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Type</w:t>
            </w:r>
            <w:proofErr w:type="spell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br/>
              <w:t>Materiale 1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49FD999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Camera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20FB12F3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Etch</w:t>
            </w:r>
            <w:proofErr w:type="spell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 Rate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br/>
              <w:t>nm/</w:t>
            </w: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min</w:t>
            </w:r>
            <w:proofErr w:type="spellEnd"/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5B12B1DE" w14:textId="4BE75F27" w:rsidR="00461DC4" w:rsidRPr="00461DC4" w:rsidRDefault="00EE46F0" w:rsidP="006C4C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WL</w:t>
            </w:r>
            <w:r w:rsidR="00461DC4" w:rsidRPr="00461DC4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="006C4C04"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61DC4" w:rsidRPr="00461DC4">
              <w:rPr>
                <w:rFonts w:ascii="Arial" w:hAnsi="Arial" w:cs="Arial"/>
                <w:color w:val="000000"/>
                <w:sz w:val="18"/>
                <w:szCs w:val="18"/>
              </w:rPr>
              <w:br/>
              <w:t>%</w:t>
            </w:r>
          </w:p>
        </w:tc>
        <w:tc>
          <w:tcPr>
            <w:tcW w:w="316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773E7753" w14:textId="77777777" w:rsidR="00461DC4" w:rsidRPr="00461DC4" w:rsidRDefault="00461DC4" w:rsidP="00461DC4">
            <w:pPr>
              <w:jc w:val="center"/>
              <w:rPr>
                <w:rFonts w:ascii="Arial" w:hAnsi="Arial" w:cs="Arial"/>
              </w:rPr>
            </w:pPr>
            <w:proofErr w:type="spellStart"/>
            <w:r w:rsidRPr="00461DC4">
              <w:rPr>
                <w:rFonts w:ascii="Arial" w:hAnsi="Arial" w:cs="Arial"/>
              </w:rPr>
              <w:t>Sidewall</w:t>
            </w:r>
            <w:proofErr w:type="spellEnd"/>
            <w:r w:rsidRPr="00461DC4">
              <w:rPr>
                <w:rFonts w:ascii="Arial" w:hAnsi="Arial" w:cs="Arial"/>
              </w:rPr>
              <w:t xml:space="preserve"> angle </w:t>
            </w:r>
            <w:r w:rsidRPr="00461DC4">
              <w:rPr>
                <w:rFonts w:ascii="Arial" w:hAnsi="Arial" w:cs="Arial"/>
                <w:vertAlign w:val="subscript"/>
              </w:rPr>
              <w:t>(1)</w:t>
            </w:r>
          </w:p>
        </w:tc>
        <w:tc>
          <w:tcPr>
            <w:tcW w:w="392" w:type="pct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14:paraId="327497A6" w14:textId="77777777" w:rsidR="00461DC4" w:rsidRPr="00461DC4" w:rsidRDefault="00461DC4" w:rsidP="00461DC4">
            <w:pPr>
              <w:jc w:val="center"/>
              <w:rPr>
                <w:rFonts w:ascii="Arial" w:hAnsi="Arial" w:cs="Arial"/>
              </w:rPr>
            </w:pPr>
            <w:proofErr w:type="spellStart"/>
            <w:r w:rsidRPr="00461DC4">
              <w:rPr>
                <w:rFonts w:ascii="Arial" w:hAnsi="Arial" w:cs="Arial"/>
              </w:rPr>
              <w:t>Sidewall</w:t>
            </w:r>
            <w:proofErr w:type="spellEnd"/>
            <w:r w:rsidRPr="00461DC4">
              <w:rPr>
                <w:rFonts w:ascii="Arial" w:hAnsi="Arial" w:cs="Arial"/>
              </w:rPr>
              <w:t xml:space="preserve"> </w:t>
            </w:r>
            <w:proofErr w:type="spellStart"/>
            <w:r w:rsidRPr="00461DC4">
              <w:rPr>
                <w:rFonts w:ascii="Arial" w:hAnsi="Arial" w:cs="Arial"/>
              </w:rPr>
              <w:t>roughness</w:t>
            </w:r>
            <w:proofErr w:type="spellEnd"/>
            <w:r w:rsidRPr="00461DC4">
              <w:rPr>
                <w:rFonts w:ascii="Arial" w:hAnsi="Arial" w:cs="Arial"/>
              </w:rPr>
              <w:t xml:space="preserve"> [nm]</w:t>
            </w:r>
          </w:p>
        </w:tc>
        <w:tc>
          <w:tcPr>
            <w:tcW w:w="1880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EA95B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Selectivity</w:t>
            </w:r>
            <w:proofErr w:type="spell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 su materiale 2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B7F7D14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1DC4">
              <w:rPr>
                <w:rFonts w:ascii="Arial" w:hAnsi="Arial" w:cs="Arial"/>
                <w:color w:val="000000"/>
                <w:sz w:val="16"/>
                <w:szCs w:val="16"/>
              </w:rPr>
              <w:t>AR 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EE470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61DC4">
              <w:rPr>
                <w:rFonts w:ascii="Arial" w:hAnsi="Arial" w:cs="Arial"/>
                <w:color w:val="000000"/>
                <w:sz w:val="16"/>
                <w:szCs w:val="16"/>
              </w:rPr>
              <w:t>AR 2</w:t>
            </w:r>
          </w:p>
        </w:tc>
      </w:tr>
      <w:tr w:rsidR="00461DC4" w:rsidRPr="00461DC4" w14:paraId="32C368F6" w14:textId="77777777" w:rsidTr="00461DC4">
        <w:trPr>
          <w:trHeight w:val="960"/>
        </w:trPr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038FBA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ADB566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4FA60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5F311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AA3E0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6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CD93E7" w14:textId="77777777" w:rsidR="00461DC4" w:rsidRPr="00461DC4" w:rsidRDefault="00461DC4" w:rsidP="00461DC4">
            <w:pPr>
              <w:rPr>
                <w:rFonts w:ascii="Arial" w:hAnsi="Arial" w:cs="Arial"/>
              </w:rPr>
            </w:pPr>
          </w:p>
        </w:tc>
        <w:tc>
          <w:tcPr>
            <w:tcW w:w="392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9AFE25A" w14:textId="77777777" w:rsidR="00461DC4" w:rsidRPr="00461DC4" w:rsidRDefault="00461DC4" w:rsidP="00461DC4">
            <w:pPr>
              <w:rPr>
                <w:rFonts w:ascii="Arial" w:hAnsi="Arial" w:cs="Arial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6B8B83F0" w14:textId="2EEC7B56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</w:rPr>
              <w:t>Resist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vertAlign w:val="subscript"/>
              </w:rPr>
              <w:t>(2)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62518818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</w:rPr>
              <w:t>Silicon</w:t>
            </w:r>
            <w:proofErr w:type="spellEnd"/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6CDEEEF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Al 1%Si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3F814E72" w14:textId="414459E0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Si</w:t>
            </w:r>
            <w:r w:rsidRPr="0093132D">
              <w:rPr>
                <w:rFonts w:ascii="Arial" w:hAnsi="Arial" w:cs="Arial"/>
                <w:color w:val="000000"/>
                <w:vertAlign w:val="subscript"/>
              </w:rPr>
              <w:t>3</w:t>
            </w:r>
            <w:r w:rsidRPr="00461DC4">
              <w:rPr>
                <w:rFonts w:ascii="Arial" w:hAnsi="Arial" w:cs="Arial"/>
                <w:color w:val="000000"/>
              </w:rPr>
              <w:t>N</w:t>
            </w:r>
            <w:r w:rsidRPr="0093132D">
              <w:rPr>
                <w:rFonts w:ascii="Arial" w:hAnsi="Arial" w:cs="Arial"/>
                <w:color w:val="000000"/>
                <w:vertAlign w:val="subscript"/>
              </w:rPr>
              <w:t>4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vertAlign w:val="subscript"/>
              </w:rPr>
              <w:t>(3)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5EAB3C8F" w14:textId="7638B2B9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SiO</w:t>
            </w:r>
            <w:r w:rsidRPr="0093132D">
              <w:rPr>
                <w:rFonts w:ascii="Arial" w:hAnsi="Arial" w:cs="Arial"/>
                <w:color w:val="000000"/>
                <w:vertAlign w:val="subscript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vertAlign w:val="subscript"/>
              </w:rPr>
              <w:t>(4)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6A3F2F49" w14:textId="782D66EE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</w:rPr>
              <w:t>Poly</w:t>
            </w:r>
            <w:proofErr w:type="spellEnd"/>
            <w:r w:rsidRPr="00461DC4">
              <w:rPr>
                <w:rFonts w:ascii="Arial" w:hAnsi="Arial" w:cs="Arial"/>
                <w:color w:val="000000"/>
              </w:rPr>
              <w:t>-Si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vertAlign w:val="subscript"/>
              </w:rPr>
              <w:t>(5)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1505EE98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proofErr w:type="gram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=0.5µm)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14:paraId="1F9F065A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proofErr w:type="gram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=0.35µm)</w:t>
            </w:r>
          </w:p>
        </w:tc>
      </w:tr>
      <w:tr w:rsidR="00461DC4" w:rsidRPr="00461DC4" w14:paraId="7B37B12F" w14:textId="77777777" w:rsidTr="00461DC4">
        <w:trPr>
          <w:trHeight w:val="600"/>
        </w:trPr>
        <w:tc>
          <w:tcPr>
            <w:tcW w:w="22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E7D09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2F89AE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C18FA8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39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2B109C1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</w:rPr>
              <w:t>Mask</w:t>
            </w:r>
            <w:proofErr w:type="spellEnd"/>
            <w:r w:rsidRPr="00461DC4">
              <w:rPr>
                <w:rFonts w:ascii="Arial" w:hAnsi="Arial" w:cs="Arial"/>
                <w:color w:val="000000"/>
              </w:rPr>
              <w:t xml:space="preserve"> 1</w:t>
            </w:r>
          </w:p>
        </w:tc>
        <w:tc>
          <w:tcPr>
            <w:tcW w:w="188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D01658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 xml:space="preserve">No </w:t>
            </w:r>
            <w:proofErr w:type="spellStart"/>
            <w:r w:rsidRPr="00461DC4">
              <w:rPr>
                <w:rFonts w:ascii="Arial" w:hAnsi="Arial" w:cs="Arial"/>
                <w:color w:val="000000"/>
              </w:rPr>
              <w:t>mask</w:t>
            </w:r>
            <w:proofErr w:type="spellEnd"/>
          </w:p>
        </w:tc>
        <w:tc>
          <w:tcPr>
            <w:tcW w:w="30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F5F0A8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E29D6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61DC4" w:rsidRPr="00461DC4" w14:paraId="415EF207" w14:textId="77777777" w:rsidTr="0093132D">
        <w:trPr>
          <w:trHeight w:val="502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54BF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9102C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SiO</w:t>
            </w:r>
            <w:r w:rsidRPr="0093132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23516C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17F775A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0B68495B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3AD2CD73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442080C1" w14:textId="0D7B2B5B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DF84CFF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9AEA728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C4F7F2D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00CEAC6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3B9AB97" w14:textId="045BC6BD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4F8791A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B4AB718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5C5EF161" w14:textId="4FE4060B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61DC4" w:rsidRPr="00461DC4" w14:paraId="7C0DA7D1" w14:textId="77777777" w:rsidTr="0093132D">
        <w:trPr>
          <w:trHeight w:val="552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77BD92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091BB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SiO</w:t>
            </w:r>
            <w:r w:rsidRPr="0093132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2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High </w:t>
            </w: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Aspect</w:t>
            </w:r>
            <w:proofErr w:type="spell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 Ratio 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(</w:t>
            </w:r>
            <w:proofErr w:type="gramStart"/>
            <w:r w:rsidRPr="00461DC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8)(</w:t>
            </w:r>
            <w:proofErr w:type="gramEnd"/>
            <w:r w:rsidRPr="00461DC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9)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D3B156" w14:textId="77777777" w:rsidR="00461DC4" w:rsidRPr="00461DC4" w:rsidRDefault="00461DC4" w:rsidP="00461DC4">
            <w:pPr>
              <w:jc w:val="center"/>
              <w:rPr>
                <w:rFonts w:ascii="Arial" w:hAnsi="Arial" w:cs="Arial"/>
              </w:rPr>
            </w:pPr>
            <w:r w:rsidRPr="00461DC4">
              <w:rPr>
                <w:rFonts w:ascii="Arial" w:hAnsi="Arial" w:cs="Arial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4A471A91" w14:textId="77777777" w:rsidR="00461DC4" w:rsidRPr="00461DC4" w:rsidRDefault="00461DC4" w:rsidP="00461DC4">
            <w:pPr>
              <w:rPr>
                <w:rFonts w:ascii="Arial" w:hAnsi="Arial" w:cs="Arial"/>
                <w:b/>
                <w:bCs/>
              </w:rPr>
            </w:pPr>
            <w:r w:rsidRPr="00461DC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4D2FCED" w14:textId="77777777" w:rsidR="00461DC4" w:rsidRPr="00461DC4" w:rsidRDefault="00461DC4" w:rsidP="00461DC4">
            <w:pPr>
              <w:rPr>
                <w:rFonts w:ascii="Arial" w:hAnsi="Arial" w:cs="Arial"/>
                <w:b/>
                <w:bCs/>
              </w:rPr>
            </w:pPr>
            <w:r w:rsidRPr="00461DC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4D3DD82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589B2C82" w14:textId="6D9F25D4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54076239" w14:textId="493B06EB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3A500D3C" w14:textId="78853C6F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C18792F" w14:textId="2A6C7113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41EDD75E" w14:textId="1D3ABE65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5C6BFC13" w14:textId="71A6F005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35B25752" w14:textId="2C52ED06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hideMark/>
          </w:tcPr>
          <w:p w14:paraId="15CCA647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vertAlign w:val="subscript"/>
              </w:rPr>
            </w:pPr>
            <w:r w:rsidRPr="00461DC4">
              <w:rPr>
                <w:rFonts w:ascii="Arial" w:hAnsi="Arial" w:cs="Arial"/>
                <w:color w:val="000000"/>
                <w:vertAlign w:val="subscript"/>
              </w:rPr>
              <w:t>(8)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hideMark/>
          </w:tcPr>
          <w:p w14:paraId="6713C23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vertAlign w:val="subscript"/>
              </w:rPr>
            </w:pPr>
            <w:r w:rsidRPr="00461DC4">
              <w:rPr>
                <w:rFonts w:ascii="Arial" w:hAnsi="Arial" w:cs="Arial"/>
                <w:color w:val="000000"/>
                <w:vertAlign w:val="subscript"/>
              </w:rPr>
              <w:t>(9)</w:t>
            </w:r>
          </w:p>
        </w:tc>
      </w:tr>
      <w:tr w:rsidR="00461DC4" w:rsidRPr="00461DC4" w14:paraId="63A4025F" w14:textId="77777777" w:rsidTr="0093132D">
        <w:trPr>
          <w:trHeight w:val="348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EBEAD9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9D4C4B" w14:textId="491B1474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Poly</w:t>
            </w:r>
            <w:proofErr w:type="spell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 (chimica Cloro)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(6)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849B55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A47EDA9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47547E2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42537AA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7941795" w14:textId="03F51E7C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7595F3C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AA74BCD" w14:textId="02BC00AD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6F13CA7E" w14:textId="7B59BF36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654C2780" w14:textId="3D097816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359450B6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5E92F96" w14:textId="5E242274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2DD33C53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BBE03C9" w14:textId="79C8B579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61DC4" w:rsidRPr="00461DC4" w14:paraId="045C5B58" w14:textId="77777777" w:rsidTr="0093132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FBD3E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BF84A" w14:textId="0BCD9D05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Poly</w:t>
            </w:r>
            <w:proofErr w:type="spellEnd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 xml:space="preserve"> (chimica Fluoro)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(6)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710667" w14:textId="77777777" w:rsidR="00461DC4" w:rsidRPr="00461DC4" w:rsidRDefault="00461DC4" w:rsidP="00461DC4">
            <w:pPr>
              <w:jc w:val="center"/>
              <w:rPr>
                <w:rFonts w:ascii="Arial" w:hAnsi="Arial" w:cs="Arial"/>
              </w:rPr>
            </w:pPr>
            <w:r w:rsidRPr="00461DC4">
              <w:rPr>
                <w:rFonts w:ascii="Arial" w:hAnsi="Arial" w:cs="Arial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C0F56E3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3852884" w14:textId="77777777" w:rsidR="00461DC4" w:rsidRPr="00461DC4" w:rsidRDefault="00461DC4" w:rsidP="00461DC4">
            <w:pPr>
              <w:rPr>
                <w:rFonts w:ascii="Arial" w:hAnsi="Arial" w:cs="Arial"/>
                <w:b/>
                <w:bCs/>
              </w:rPr>
            </w:pPr>
            <w:r w:rsidRPr="00461DC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367038EE" w14:textId="77777777" w:rsidR="00461DC4" w:rsidRPr="00461DC4" w:rsidRDefault="00461DC4" w:rsidP="00461DC4">
            <w:pPr>
              <w:rPr>
                <w:rFonts w:ascii="Arial" w:hAnsi="Arial" w:cs="Arial"/>
                <w:b/>
                <w:bCs/>
              </w:rPr>
            </w:pPr>
            <w:r w:rsidRPr="00461DC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0A44C84C" w14:textId="7389AE6A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0BC4CA2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78CED87" w14:textId="316ECD05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4810AF8" w14:textId="2699F506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358E850A" w14:textId="2F50B0CC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3792AC45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0E7B287" w14:textId="6B635E43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3B8A841" w14:textId="73FA7B91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7E1B9CD4" w14:textId="23E6EF3A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93132D" w:rsidRPr="00461DC4" w14:paraId="2AC3340B" w14:textId="77777777" w:rsidTr="0093132D">
        <w:trPr>
          <w:trHeight w:val="474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28E8DA" w14:textId="77777777" w:rsidR="0093132D" w:rsidRPr="00461DC4" w:rsidRDefault="0093132D" w:rsidP="0093132D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9E1A4" w14:textId="77777777" w:rsidR="0093132D" w:rsidRPr="00461DC4" w:rsidRDefault="0093132D" w:rsidP="009313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Si</w:t>
            </w:r>
            <w:r w:rsidRPr="0093132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3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93132D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0D22061" w14:textId="77777777" w:rsidR="0093132D" w:rsidRPr="00461DC4" w:rsidRDefault="0093132D" w:rsidP="0093132D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830EDDF" w14:textId="77777777" w:rsidR="0093132D" w:rsidRPr="00461DC4" w:rsidRDefault="0093132D" w:rsidP="0093132D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68226C89" w14:textId="3FD631F7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0BAAAC86" w14:textId="6EB53ED2" w:rsidR="0093132D" w:rsidRPr="0093132D" w:rsidRDefault="0093132D" w:rsidP="0093132D">
            <w:pPr>
              <w:jc w:val="center"/>
              <w:rPr>
                <w:rFonts w:ascii="Arial" w:hAnsi="Arial" w:cs="Arial"/>
                <w:b/>
                <w:bCs/>
                <w:highlight w:val="black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DA9419C" w14:textId="5A5FBF00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146C899" w14:textId="77777777" w:rsidR="0093132D" w:rsidRPr="00461DC4" w:rsidRDefault="0093132D" w:rsidP="0093132D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38A8800" w14:textId="21A426BC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490297E" w14:textId="0172A7BF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799470CE" w14:textId="459B3C8E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4EB88B37" w14:textId="77777777" w:rsidR="0093132D" w:rsidRPr="00461DC4" w:rsidRDefault="0093132D" w:rsidP="0093132D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8C1AAE7" w14:textId="540DEA22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58C6254D" w14:textId="34DBEC06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4491DC74" w14:textId="6D7438BE" w:rsidR="0093132D" w:rsidRPr="00461DC4" w:rsidRDefault="0093132D" w:rsidP="0093132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61DC4" w:rsidRPr="00461DC4" w14:paraId="33AD4B0A" w14:textId="77777777" w:rsidTr="0093132D">
        <w:trPr>
          <w:trHeight w:val="424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B06509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0D859" w14:textId="22F2F495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Al 1%Si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(7)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E188C25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3EC56206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354E605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1AD1B8A1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7AA4AA9D" w14:textId="262F586A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1A3236BC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136A7AC7" w14:textId="2CBE753B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76F4EBC6" w14:textId="6F6EE122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D05EFB6" w14:textId="0BBFD57C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7C9D86E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7580E074" w14:textId="1C0056C8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6C2FC2F1" w14:textId="33AD5771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7F567AAD" w14:textId="1EB1C577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61DC4" w:rsidRPr="00461DC4" w14:paraId="73CE3564" w14:textId="77777777" w:rsidTr="00354287">
        <w:trPr>
          <w:trHeight w:val="415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2492C8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1FB576" w14:textId="6A0D7FF6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461DC4">
              <w:rPr>
                <w:rFonts w:ascii="Arial" w:hAnsi="Arial" w:cs="Arial"/>
                <w:color w:val="000000"/>
                <w:sz w:val="18"/>
                <w:szCs w:val="18"/>
              </w:rPr>
              <w:t>Photoresist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(2)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12930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4D15EE8D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color w:val="000000"/>
              </w:rPr>
            </w:pPr>
            <w:r w:rsidRPr="00461DC4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bottom"/>
            <w:hideMark/>
          </w:tcPr>
          <w:p w14:paraId="5D6D8870" w14:textId="77777777" w:rsidR="00461DC4" w:rsidRPr="00461DC4" w:rsidRDefault="00461DC4" w:rsidP="00461DC4">
            <w:pPr>
              <w:rPr>
                <w:rFonts w:ascii="Arial" w:hAnsi="Arial" w:cs="Arial"/>
                <w:b/>
                <w:bCs/>
              </w:rPr>
            </w:pPr>
            <w:r w:rsidRPr="00461DC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4E181C22" w14:textId="4D774472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0DFC3054" w14:textId="015FA631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bottom"/>
            <w:hideMark/>
          </w:tcPr>
          <w:p w14:paraId="1ED6B02E" w14:textId="77777777" w:rsidR="00461DC4" w:rsidRPr="00461DC4" w:rsidRDefault="00461DC4" w:rsidP="00461DC4">
            <w:pPr>
              <w:rPr>
                <w:rFonts w:ascii="Arial" w:hAnsi="Arial" w:cs="Arial"/>
                <w:b/>
                <w:bCs/>
              </w:rPr>
            </w:pPr>
            <w:r w:rsidRPr="00461DC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D3187E3" w14:textId="12A3B0B3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6036EBA0" w14:textId="2564447A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35FA4300" w14:textId="7397E620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5CE923BA" w14:textId="64E30085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770C7068" w14:textId="5CA945AE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33413DD1" w14:textId="52067452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68ED5477" w14:textId="24F12433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61DC4" w:rsidRPr="00461DC4" w14:paraId="3EF554C8" w14:textId="77777777" w:rsidTr="0093132D">
        <w:trPr>
          <w:trHeight w:val="600"/>
        </w:trPr>
        <w:tc>
          <w:tcPr>
            <w:tcW w:w="2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E32734" w14:textId="77777777" w:rsidR="00461DC4" w:rsidRPr="00461DC4" w:rsidRDefault="00461DC4" w:rsidP="00461DC4">
            <w:pPr>
              <w:jc w:val="center"/>
              <w:rPr>
                <w:rFonts w:ascii="Arial" w:hAnsi="Arial" w:cs="Arial"/>
              </w:rPr>
            </w:pPr>
            <w:r w:rsidRPr="00461DC4">
              <w:rPr>
                <w:rFonts w:ascii="Arial" w:hAnsi="Arial" w:cs="Arial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63C2B1" w14:textId="77777777" w:rsidR="00461DC4" w:rsidRPr="00461DC4" w:rsidRDefault="00461DC4" w:rsidP="00461DC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1DC4">
              <w:rPr>
                <w:rFonts w:ascii="Arial" w:hAnsi="Arial" w:cs="Arial"/>
                <w:sz w:val="18"/>
                <w:szCs w:val="18"/>
              </w:rPr>
              <w:t xml:space="preserve">Ricetta di </w:t>
            </w:r>
            <w:proofErr w:type="spellStart"/>
            <w:r w:rsidRPr="00461DC4">
              <w:rPr>
                <w:rFonts w:ascii="Arial" w:hAnsi="Arial" w:cs="Arial"/>
                <w:sz w:val="18"/>
                <w:szCs w:val="18"/>
              </w:rPr>
              <w:t>Poly</w:t>
            </w:r>
            <w:proofErr w:type="spellEnd"/>
            <w:r w:rsidRPr="00461DC4">
              <w:rPr>
                <w:rFonts w:ascii="Arial" w:hAnsi="Arial" w:cs="Arial"/>
                <w:sz w:val="18"/>
                <w:szCs w:val="18"/>
              </w:rPr>
              <w:t xml:space="preserve"> su Ossido per applicazioni fotoniche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30E11D" w14:textId="77777777" w:rsidR="00461DC4" w:rsidRPr="00461DC4" w:rsidRDefault="00461DC4" w:rsidP="00461DC4">
            <w:pPr>
              <w:jc w:val="center"/>
              <w:rPr>
                <w:rFonts w:ascii="Arial" w:hAnsi="Arial" w:cs="Arial"/>
              </w:rPr>
            </w:pPr>
            <w:r w:rsidRPr="00461DC4">
              <w:rPr>
                <w:rFonts w:ascii="Arial" w:hAnsi="Arial" w:cs="Arial"/>
              </w:rPr>
              <w:t>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8BCB8" w14:textId="77777777" w:rsidR="00461DC4" w:rsidRPr="00461DC4" w:rsidRDefault="00461DC4" w:rsidP="00461DC4">
            <w:pPr>
              <w:rPr>
                <w:rFonts w:ascii="Tahoma" w:hAnsi="Tahoma" w:cs="Tahoma"/>
                <w:sz w:val="28"/>
                <w:szCs w:val="28"/>
              </w:rPr>
            </w:pPr>
            <w:r w:rsidRPr="00461DC4">
              <w:rPr>
                <w:rFonts w:ascii="Tahoma" w:hAnsi="Tahoma" w:cs="Tahoma"/>
                <w:sz w:val="28"/>
                <w:szCs w:val="28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ACDEF9" w14:textId="77777777" w:rsidR="00461DC4" w:rsidRPr="00461DC4" w:rsidRDefault="00461DC4" w:rsidP="00461DC4">
            <w:pPr>
              <w:rPr>
                <w:rFonts w:ascii="Tahoma" w:hAnsi="Tahoma" w:cs="Tahoma"/>
                <w:sz w:val="28"/>
                <w:szCs w:val="28"/>
              </w:rPr>
            </w:pPr>
            <w:r w:rsidRPr="00461DC4">
              <w:rPr>
                <w:rFonts w:ascii="Tahoma" w:hAnsi="Tahoma" w:cs="Tahoma"/>
                <w:sz w:val="28"/>
                <w:szCs w:val="28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2C14F" w14:textId="77777777" w:rsidR="00461DC4" w:rsidRPr="00461DC4" w:rsidRDefault="00461DC4" w:rsidP="00461DC4">
            <w:pPr>
              <w:rPr>
                <w:rFonts w:ascii="Tahoma" w:hAnsi="Tahoma" w:cs="Tahoma"/>
                <w:sz w:val="28"/>
                <w:szCs w:val="28"/>
              </w:rPr>
            </w:pPr>
            <w:r w:rsidRPr="00461DC4">
              <w:rPr>
                <w:rFonts w:ascii="Tahoma" w:hAnsi="Tahoma" w:cs="Tahoma"/>
                <w:sz w:val="28"/>
                <w:szCs w:val="28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EDF25" w14:textId="77777777" w:rsidR="00461DC4" w:rsidRPr="00461DC4" w:rsidRDefault="00461DC4" w:rsidP="00461DC4">
            <w:pPr>
              <w:rPr>
                <w:rFonts w:ascii="Tahoma" w:hAnsi="Tahoma" w:cs="Tahoma"/>
                <w:sz w:val="28"/>
                <w:szCs w:val="28"/>
              </w:rPr>
            </w:pPr>
            <w:r w:rsidRPr="00461DC4">
              <w:rPr>
                <w:rFonts w:ascii="Tahoma" w:hAnsi="Tahoma" w:cs="Tahoma"/>
                <w:sz w:val="28"/>
                <w:szCs w:val="28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37A69" w14:textId="77777777" w:rsidR="00461DC4" w:rsidRPr="00461DC4" w:rsidRDefault="00461DC4" w:rsidP="00461DC4">
            <w:pPr>
              <w:rPr>
                <w:rFonts w:ascii="Tahoma" w:hAnsi="Tahoma" w:cs="Tahoma"/>
                <w:sz w:val="28"/>
                <w:szCs w:val="28"/>
              </w:rPr>
            </w:pPr>
            <w:r w:rsidRPr="00461DC4">
              <w:rPr>
                <w:rFonts w:ascii="Tahoma" w:hAnsi="Tahoma" w:cs="Tahoma"/>
                <w:sz w:val="28"/>
                <w:szCs w:val="28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52AC0488" w14:textId="596D9A89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2C36AEF2" w14:textId="5CCE6537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48E25613" w14:textId="750DDAF3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D00C7" w14:textId="77777777" w:rsidR="00461DC4" w:rsidRPr="00461DC4" w:rsidRDefault="00461DC4" w:rsidP="00461DC4">
            <w:pPr>
              <w:rPr>
                <w:rFonts w:ascii="Tahoma" w:hAnsi="Tahoma" w:cs="Tahoma"/>
                <w:sz w:val="28"/>
                <w:szCs w:val="28"/>
              </w:rPr>
            </w:pPr>
            <w:r w:rsidRPr="00461DC4">
              <w:rPr>
                <w:rFonts w:ascii="Tahoma" w:hAnsi="Tahoma" w:cs="Tahoma"/>
                <w:sz w:val="28"/>
                <w:szCs w:val="28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43E39F05" w14:textId="2F9592AA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0E585CA9" w14:textId="18285D4D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noWrap/>
            <w:vAlign w:val="center"/>
            <w:hideMark/>
          </w:tcPr>
          <w:p w14:paraId="6EE76AB3" w14:textId="5F9008C5" w:rsidR="00461DC4" w:rsidRPr="00461DC4" w:rsidRDefault="00461DC4" w:rsidP="00461DC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373CC4E" w14:textId="77777777" w:rsidR="00582CA9" w:rsidRDefault="00582CA9" w:rsidP="00461DC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0"/>
        <w:gridCol w:w="480"/>
        <w:gridCol w:w="480"/>
      </w:tblGrid>
      <w:tr w:rsidR="00461DC4" w:rsidRPr="00461DC4" w14:paraId="2F6B4176" w14:textId="77777777" w:rsidTr="00461DC4">
        <w:trPr>
          <w:trHeight w:val="28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0D86B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(1)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Misurato su strutture circolari di 2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um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di diametro (vedi file allegato con maschera utilizzata per i test)</w:t>
            </w:r>
          </w:p>
        </w:tc>
      </w:tr>
      <w:tr w:rsidR="00461DC4" w:rsidRPr="00461DC4" w14:paraId="642FBE9E" w14:textId="77777777" w:rsidTr="00461DC4">
        <w:trPr>
          <w:trHeight w:val="28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B155F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(2)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HIPR 6517 (2.1 µm) dopo Hard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Bake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120 °C per ricetta #6, OIR674-9 (650 nm) dopo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Vacuum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Bake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120 °C per ricetta #2 e ricetta #8 e HIPR 6512 (1.2 µm) dopo Hard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Bake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120 °C nei rimanenti casi</w:t>
            </w:r>
          </w:p>
        </w:tc>
      </w:tr>
      <w:tr w:rsidR="00461DC4" w:rsidRPr="00461DC4" w14:paraId="107D13EF" w14:textId="77777777" w:rsidTr="00461DC4">
        <w:trPr>
          <w:trHeight w:val="28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9CD3" w14:textId="36BD4225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(3)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LPCVD Si</w:t>
            </w:r>
            <w:r w:rsidRPr="0093132D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3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Pr="0093132D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4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stechiometrico: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Deposition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at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770°</w:t>
            </w:r>
            <w:proofErr w:type="gram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C,spessore</w:t>
            </w:r>
            <w:proofErr w:type="gram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150 nm</w:t>
            </w:r>
          </w:p>
        </w:tc>
      </w:tr>
      <w:tr w:rsidR="00461DC4" w:rsidRPr="00203A71" w14:paraId="5613DF04" w14:textId="77777777" w:rsidTr="00461DC4">
        <w:trPr>
          <w:trHeight w:val="285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28407" w14:textId="159F4369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(4)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SiO</w:t>
            </w:r>
            <w:r w:rsidRPr="0093132D">
              <w:rPr>
                <w:rFonts w:ascii="Arial" w:hAnsi="Arial" w:cs="Arial"/>
                <w:color w:val="000000"/>
                <w:sz w:val="22"/>
                <w:szCs w:val="22"/>
                <w:vertAlign w:val="subscript"/>
                <w:lang w:val="en-US"/>
              </w:rPr>
              <w:t>2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: wet growth at 975 °C 500 nm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FCFF8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A2541" w14:textId="77777777" w:rsidR="00461DC4" w:rsidRPr="00461DC4" w:rsidRDefault="00461DC4" w:rsidP="00461DC4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61DC4" w:rsidRPr="00203A71" w14:paraId="123E166B" w14:textId="77777777" w:rsidTr="00461DC4">
        <w:trPr>
          <w:trHeight w:val="28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F8354" w14:textId="19E9CEF1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(5)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LPCVD Poly-Si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undoped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: Deposition at 620°C 500 nm</w:t>
            </w:r>
          </w:p>
        </w:tc>
      </w:tr>
      <w:tr w:rsidR="00461DC4" w:rsidRPr="00461DC4" w14:paraId="120E7149" w14:textId="77777777" w:rsidTr="00461DC4">
        <w:trPr>
          <w:trHeight w:val="285"/>
        </w:trPr>
        <w:tc>
          <w:tcPr>
            <w:tcW w:w="9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EC5BC" w14:textId="39B4A514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(6)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Chimica da utilizzare per la specifica ricetta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4A659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61DC4" w:rsidRPr="00461DC4" w14:paraId="3A5C5127" w14:textId="77777777" w:rsidTr="00461DC4">
        <w:trPr>
          <w:trHeight w:val="285"/>
        </w:trPr>
        <w:tc>
          <w:tcPr>
            <w:tcW w:w="8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CC5E6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(7)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Sputtered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Al 1% Si 200 C 1200 nm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0F43B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62F95" w14:textId="77777777" w:rsidR="00461DC4" w:rsidRPr="00461DC4" w:rsidRDefault="00461DC4" w:rsidP="00461DC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61DC4" w:rsidRPr="00461DC4" w14:paraId="20ABFFFA" w14:textId="77777777" w:rsidTr="00461DC4">
        <w:trPr>
          <w:trHeight w:val="28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21FD6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(8)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Mask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2 su strutture circolari con diametro di 500 nm</w:t>
            </w:r>
          </w:p>
        </w:tc>
      </w:tr>
      <w:tr w:rsidR="00461DC4" w:rsidRPr="00461DC4" w14:paraId="567EEFDF" w14:textId="77777777" w:rsidTr="00461DC4">
        <w:trPr>
          <w:trHeight w:val="285"/>
        </w:trPr>
        <w:tc>
          <w:tcPr>
            <w:tcW w:w="9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EC3F" w14:textId="77777777" w:rsidR="00461DC4" w:rsidRPr="00461DC4" w:rsidRDefault="00461DC4" w:rsidP="00461DC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61DC4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(9)</w:t>
            </w:r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>Mask</w:t>
            </w:r>
            <w:proofErr w:type="spellEnd"/>
            <w:r w:rsidRPr="00461DC4">
              <w:rPr>
                <w:rFonts w:ascii="Arial" w:hAnsi="Arial" w:cs="Arial"/>
                <w:color w:val="000000"/>
                <w:sz w:val="22"/>
                <w:szCs w:val="22"/>
              </w:rPr>
              <w:t xml:space="preserve"> 2 su strutture lineari con larghezza di 350 nm</w:t>
            </w:r>
          </w:p>
        </w:tc>
      </w:tr>
    </w:tbl>
    <w:p w14:paraId="6D2F39B3" w14:textId="120E1B37" w:rsidR="00145136" w:rsidRPr="00533DD9" w:rsidRDefault="00145136" w:rsidP="00461DC4">
      <w:pPr>
        <w:jc w:val="both"/>
        <w:rPr>
          <w:rFonts w:ascii="Arial" w:eastAsia="Arial" w:hAnsi="Arial" w:cs="Arial"/>
          <w:sz w:val="22"/>
          <w:szCs w:val="22"/>
        </w:rPr>
      </w:pPr>
    </w:p>
    <w:p w14:paraId="3EF6B5A9" w14:textId="77777777" w:rsidR="00145136" w:rsidRPr="00461DC4" w:rsidRDefault="00145136" w:rsidP="00145136">
      <w:pPr>
        <w:widowControl w:val="0"/>
        <w:spacing w:line="276" w:lineRule="auto"/>
        <w:rPr>
          <w:rFonts w:ascii="Arial" w:eastAsia="Calibri" w:hAnsi="Arial" w:cs="Arial"/>
          <w:sz w:val="22"/>
          <w:szCs w:val="22"/>
          <w:u w:val="single"/>
        </w:rPr>
      </w:pPr>
      <w:r w:rsidRPr="00461DC4">
        <w:rPr>
          <w:rFonts w:ascii="Arial" w:eastAsia="Calibri" w:hAnsi="Arial" w:cs="Arial"/>
          <w:sz w:val="22"/>
          <w:szCs w:val="22"/>
          <w:u w:val="single"/>
        </w:rPr>
        <w:t>Legenda:</w:t>
      </w:r>
    </w:p>
    <w:p w14:paraId="7D12AD7A" w14:textId="77777777" w:rsidR="00461DC4" w:rsidRPr="00461DC4" w:rsidRDefault="00461DC4" w:rsidP="00461DC4">
      <w:pPr>
        <w:widowControl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461DC4">
        <w:rPr>
          <w:rFonts w:ascii="Arial" w:eastAsia="Calibri" w:hAnsi="Arial" w:cs="Arial"/>
          <w:sz w:val="22"/>
          <w:szCs w:val="22"/>
        </w:rPr>
        <w:t>[</w:t>
      </w:r>
      <w:proofErr w:type="spellStart"/>
      <w:r w:rsidRPr="00461DC4">
        <w:rPr>
          <w:rFonts w:ascii="Arial" w:eastAsia="Calibri" w:hAnsi="Arial" w:cs="Arial"/>
          <w:sz w:val="22"/>
          <w:szCs w:val="22"/>
        </w:rPr>
        <w:t>ΔTh</w:t>
      </w:r>
      <w:proofErr w:type="spellEnd"/>
      <w:r w:rsidRPr="00461DC4">
        <w:rPr>
          <w:rFonts w:ascii="Arial" w:eastAsia="Calibri" w:hAnsi="Arial" w:cs="Arial"/>
          <w:sz w:val="22"/>
          <w:szCs w:val="22"/>
        </w:rPr>
        <w:t xml:space="preserve">] (solo del materiale attaccato, escluso </w:t>
      </w:r>
      <w:proofErr w:type="spellStart"/>
      <w:r w:rsidRPr="00461DC4">
        <w:rPr>
          <w:rFonts w:ascii="Arial" w:eastAsia="Calibri" w:hAnsi="Arial" w:cs="Arial"/>
          <w:sz w:val="22"/>
          <w:szCs w:val="22"/>
        </w:rPr>
        <w:t>resist</w:t>
      </w:r>
      <w:proofErr w:type="spellEnd"/>
      <w:r w:rsidRPr="00461DC4">
        <w:rPr>
          <w:rFonts w:ascii="Arial" w:eastAsia="Calibri" w:hAnsi="Arial" w:cs="Arial"/>
          <w:sz w:val="22"/>
          <w:szCs w:val="22"/>
        </w:rPr>
        <w:t>) = (spessore iniziale - spessore finale)</w:t>
      </w:r>
    </w:p>
    <w:p w14:paraId="50962113" w14:textId="77777777" w:rsidR="00461DC4" w:rsidRPr="00461DC4" w:rsidRDefault="00461DC4" w:rsidP="00461DC4">
      <w:pPr>
        <w:widowControl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461DC4">
        <w:rPr>
          <w:rFonts w:ascii="Arial" w:eastAsia="Calibri" w:hAnsi="Arial" w:cs="Arial"/>
          <w:sz w:val="22"/>
          <w:szCs w:val="22"/>
        </w:rPr>
        <w:t xml:space="preserve">[ER] </w:t>
      </w:r>
      <w:proofErr w:type="spellStart"/>
      <w:r w:rsidRPr="00461DC4">
        <w:rPr>
          <w:rFonts w:ascii="Arial" w:eastAsia="Calibri" w:hAnsi="Arial" w:cs="Arial"/>
          <w:sz w:val="22"/>
          <w:szCs w:val="22"/>
        </w:rPr>
        <w:t>Etch</w:t>
      </w:r>
      <w:proofErr w:type="spellEnd"/>
      <w:r w:rsidRPr="00461DC4">
        <w:rPr>
          <w:rFonts w:ascii="Arial" w:eastAsia="Calibri" w:hAnsi="Arial" w:cs="Arial"/>
          <w:sz w:val="22"/>
          <w:szCs w:val="22"/>
        </w:rPr>
        <w:t xml:space="preserve"> Rate = media (spessore iniziale - spessore finale) / tempo=</w:t>
      </w:r>
      <w:proofErr w:type="spellStart"/>
      <w:r w:rsidRPr="00461DC4">
        <w:rPr>
          <w:rFonts w:ascii="Arial" w:eastAsia="Calibri" w:hAnsi="Arial" w:cs="Arial"/>
          <w:sz w:val="22"/>
          <w:szCs w:val="22"/>
        </w:rPr>
        <w:t>ΔTh</w:t>
      </w:r>
      <w:proofErr w:type="spellEnd"/>
      <w:r w:rsidRPr="00461DC4">
        <w:rPr>
          <w:rFonts w:ascii="Arial" w:eastAsia="Calibri" w:hAnsi="Arial" w:cs="Arial"/>
          <w:sz w:val="22"/>
          <w:szCs w:val="22"/>
        </w:rPr>
        <w:t>/t</w:t>
      </w:r>
    </w:p>
    <w:p w14:paraId="2A7FA434" w14:textId="77777777" w:rsidR="00461DC4" w:rsidRPr="00AC2C29" w:rsidRDefault="00461DC4" w:rsidP="00461DC4">
      <w:pPr>
        <w:widowControl w:val="0"/>
        <w:spacing w:line="276" w:lineRule="auto"/>
        <w:rPr>
          <w:rFonts w:ascii="Arial" w:eastAsia="Calibri" w:hAnsi="Arial" w:cs="Arial"/>
          <w:sz w:val="22"/>
          <w:szCs w:val="22"/>
        </w:rPr>
      </w:pPr>
      <w:proofErr w:type="spellStart"/>
      <w:r w:rsidRPr="00AC2C29">
        <w:rPr>
          <w:rFonts w:ascii="Arial" w:eastAsia="Calibri" w:hAnsi="Arial" w:cs="Arial"/>
          <w:sz w:val="22"/>
          <w:szCs w:val="22"/>
        </w:rPr>
        <w:t>Selectivity</w:t>
      </w:r>
      <w:proofErr w:type="spellEnd"/>
      <w:r w:rsidRPr="00AC2C29">
        <w:rPr>
          <w:rFonts w:ascii="Arial" w:eastAsia="Calibri" w:hAnsi="Arial" w:cs="Arial"/>
          <w:sz w:val="22"/>
          <w:szCs w:val="22"/>
        </w:rPr>
        <w:t xml:space="preserve"> = ER(materiale1) / ER(materiale2)</w:t>
      </w:r>
    </w:p>
    <w:p w14:paraId="492F1153" w14:textId="66118299" w:rsidR="00966B80" w:rsidRPr="001F1C00" w:rsidRDefault="00966B80" w:rsidP="00966B80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1F1C00">
        <w:rPr>
          <w:rFonts w:ascii="Arial" w:eastAsia="Arial" w:hAnsi="Arial" w:cs="Arial"/>
          <w:sz w:val="22"/>
          <w:szCs w:val="22"/>
        </w:rPr>
        <w:lastRenderedPageBreak/>
        <w:t xml:space="preserve">[WLU] % Wafer Level </w:t>
      </w:r>
      <w:proofErr w:type="spellStart"/>
      <w:r w:rsidRPr="001F1C00">
        <w:rPr>
          <w:rFonts w:ascii="Arial" w:eastAsia="Arial" w:hAnsi="Arial" w:cs="Arial"/>
          <w:sz w:val="22"/>
          <w:szCs w:val="22"/>
        </w:rPr>
        <w:t>Uniformity</w:t>
      </w:r>
      <w:proofErr w:type="spellEnd"/>
      <w:r w:rsidRPr="001F1C00">
        <w:rPr>
          <w:rFonts w:ascii="Arial" w:eastAsia="Arial" w:hAnsi="Arial" w:cs="Arial"/>
          <w:sz w:val="22"/>
          <w:szCs w:val="22"/>
        </w:rPr>
        <w:t xml:space="preserve"> = 100 x Sigma</w:t>
      </w:r>
      <w:r w:rsidR="001F1C00" w:rsidRPr="001F1C00">
        <w:rPr>
          <w:rFonts w:ascii="Arial" w:eastAsia="Arial" w:hAnsi="Arial" w:cs="Arial"/>
          <w:sz w:val="22"/>
          <w:szCs w:val="22"/>
        </w:rPr>
        <w:t xml:space="preserve"> su fetta </w:t>
      </w:r>
      <w:r w:rsidRPr="001F1C00">
        <w:rPr>
          <w:rFonts w:ascii="Arial" w:eastAsia="Arial" w:hAnsi="Arial" w:cs="Arial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Δ</w:t>
      </w:r>
      <w:r w:rsidRPr="001F1C00">
        <w:rPr>
          <w:rFonts w:ascii="Arial" w:eastAsia="Arial" w:hAnsi="Arial" w:cs="Arial"/>
          <w:sz w:val="22"/>
          <w:szCs w:val="22"/>
        </w:rPr>
        <w:t>Th</w:t>
      </w:r>
      <w:proofErr w:type="spellEnd"/>
      <w:r w:rsidRPr="001F1C00">
        <w:rPr>
          <w:rFonts w:ascii="Arial" w:eastAsia="Arial" w:hAnsi="Arial" w:cs="Arial"/>
          <w:sz w:val="22"/>
          <w:szCs w:val="22"/>
        </w:rPr>
        <w:t xml:space="preserve">) / Media </w:t>
      </w:r>
      <w:r w:rsidR="001F1C00" w:rsidRPr="001F1C00">
        <w:rPr>
          <w:rFonts w:ascii="Arial" w:eastAsia="Arial" w:hAnsi="Arial" w:cs="Arial"/>
          <w:sz w:val="22"/>
          <w:szCs w:val="22"/>
        </w:rPr>
        <w:t xml:space="preserve">su fetta </w:t>
      </w:r>
      <w:r w:rsidRPr="001F1C00">
        <w:rPr>
          <w:rFonts w:ascii="Arial" w:eastAsia="Arial" w:hAnsi="Arial" w:cs="Arial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Δ</w:t>
      </w:r>
      <w:r w:rsidRPr="001F1C00">
        <w:rPr>
          <w:rFonts w:ascii="Arial" w:eastAsia="Arial" w:hAnsi="Arial" w:cs="Arial"/>
          <w:sz w:val="22"/>
          <w:szCs w:val="22"/>
        </w:rPr>
        <w:t>Th</w:t>
      </w:r>
      <w:proofErr w:type="spellEnd"/>
      <w:r w:rsidRPr="001F1C00">
        <w:rPr>
          <w:rFonts w:ascii="Arial" w:eastAsia="Arial" w:hAnsi="Arial" w:cs="Arial"/>
          <w:sz w:val="22"/>
          <w:szCs w:val="22"/>
        </w:rPr>
        <w:t>)</w:t>
      </w:r>
    </w:p>
    <w:p w14:paraId="15AA4880" w14:textId="5CF4E8A3" w:rsidR="00354287" w:rsidRPr="00355C73" w:rsidRDefault="00354287" w:rsidP="00966B80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r w:rsidRPr="00355C73">
        <w:rPr>
          <w:rFonts w:ascii="Arial" w:eastAsia="Arial" w:hAnsi="Arial" w:cs="Arial"/>
          <w:sz w:val="22"/>
          <w:szCs w:val="22"/>
        </w:rPr>
        <w:t xml:space="preserve">[LLU] % </w:t>
      </w:r>
      <w:proofErr w:type="spellStart"/>
      <w:r w:rsidRPr="00355C73">
        <w:rPr>
          <w:rFonts w:ascii="Arial" w:eastAsia="Arial" w:hAnsi="Arial" w:cs="Arial"/>
          <w:sz w:val="22"/>
          <w:szCs w:val="22"/>
        </w:rPr>
        <w:t>Lot</w:t>
      </w:r>
      <w:proofErr w:type="spellEnd"/>
      <w:r w:rsidRPr="00355C73">
        <w:rPr>
          <w:rFonts w:ascii="Arial" w:eastAsia="Arial" w:hAnsi="Arial" w:cs="Arial"/>
          <w:sz w:val="22"/>
          <w:szCs w:val="22"/>
        </w:rPr>
        <w:t xml:space="preserve"> Level </w:t>
      </w:r>
      <w:proofErr w:type="spellStart"/>
      <w:r w:rsidRPr="00355C73">
        <w:rPr>
          <w:rFonts w:ascii="Arial" w:eastAsia="Arial" w:hAnsi="Arial" w:cs="Arial"/>
          <w:sz w:val="22"/>
          <w:szCs w:val="22"/>
        </w:rPr>
        <w:t>Uniformity</w:t>
      </w:r>
      <w:proofErr w:type="spellEnd"/>
      <w:r w:rsidRPr="00355C73">
        <w:rPr>
          <w:rFonts w:ascii="Arial" w:eastAsia="Arial" w:hAnsi="Arial" w:cs="Arial"/>
          <w:sz w:val="22"/>
          <w:szCs w:val="22"/>
        </w:rPr>
        <w:t xml:space="preserve"> = 100 x Sigma (Media </w:t>
      </w:r>
      <w:r>
        <w:rPr>
          <w:rFonts w:ascii="Arial" w:eastAsia="Arial" w:hAnsi="Arial" w:cs="Arial"/>
          <w:sz w:val="22"/>
          <w:szCs w:val="22"/>
        </w:rPr>
        <w:t>su fetta</w:t>
      </w:r>
      <w:r w:rsidRPr="00355C73">
        <w:rPr>
          <w:rFonts w:ascii="Arial" w:eastAsia="Arial" w:hAnsi="Arial" w:cs="Arial"/>
          <w:sz w:val="22"/>
          <w:szCs w:val="22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Δ</w:t>
      </w:r>
      <w:r w:rsidRPr="00355C73">
        <w:rPr>
          <w:rFonts w:ascii="Arial" w:eastAsia="Arial" w:hAnsi="Arial" w:cs="Arial"/>
          <w:sz w:val="22"/>
          <w:szCs w:val="22"/>
        </w:rPr>
        <w:t>Th</w:t>
      </w:r>
      <w:proofErr w:type="spellEnd"/>
      <w:r w:rsidRPr="00355C73">
        <w:rPr>
          <w:rFonts w:ascii="Arial" w:eastAsia="Arial" w:hAnsi="Arial" w:cs="Arial"/>
          <w:sz w:val="22"/>
          <w:szCs w:val="22"/>
        </w:rPr>
        <w:t>/t</w:t>
      </w:r>
      <w:proofErr w:type="gramStart"/>
      <w:r w:rsidRPr="00355C73">
        <w:rPr>
          <w:rFonts w:ascii="Arial" w:eastAsia="Arial" w:hAnsi="Arial" w:cs="Arial"/>
          <w:sz w:val="22"/>
          <w:szCs w:val="22"/>
        </w:rPr>
        <w:t>))/</w:t>
      </w:r>
      <w:proofErr w:type="gramEnd"/>
      <w:r w:rsidRPr="00355C73">
        <w:rPr>
          <w:rFonts w:ascii="Arial" w:eastAsia="Arial" w:hAnsi="Arial" w:cs="Arial"/>
          <w:sz w:val="22"/>
          <w:szCs w:val="22"/>
        </w:rPr>
        <w:t>Medi</w:t>
      </w:r>
      <w:r>
        <w:rPr>
          <w:rFonts w:ascii="Arial" w:eastAsia="Arial" w:hAnsi="Arial" w:cs="Arial"/>
          <w:sz w:val="22"/>
          <w:szCs w:val="22"/>
        </w:rPr>
        <w:t xml:space="preserve">a su </w:t>
      </w:r>
      <w:r w:rsidR="001F1C00">
        <w:rPr>
          <w:rFonts w:ascii="Arial" w:eastAsia="Arial" w:hAnsi="Arial" w:cs="Arial"/>
          <w:sz w:val="22"/>
          <w:szCs w:val="22"/>
        </w:rPr>
        <w:t>10 fette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355C73">
        <w:rPr>
          <w:rFonts w:ascii="Arial" w:eastAsia="Arial" w:hAnsi="Arial" w:cs="Arial"/>
          <w:sz w:val="22"/>
          <w:szCs w:val="22"/>
        </w:rPr>
        <w:t>(</w:t>
      </w:r>
      <w:proofErr w:type="spellStart"/>
      <w:r>
        <w:rPr>
          <w:rFonts w:ascii="Arial" w:eastAsia="Arial" w:hAnsi="Arial" w:cs="Arial"/>
          <w:sz w:val="22"/>
          <w:szCs w:val="22"/>
        </w:rPr>
        <w:t>Δ</w:t>
      </w:r>
      <w:r w:rsidRPr="00355C73">
        <w:rPr>
          <w:rFonts w:ascii="Arial" w:eastAsia="Arial" w:hAnsi="Arial" w:cs="Arial"/>
          <w:sz w:val="22"/>
          <w:szCs w:val="22"/>
        </w:rPr>
        <w:t>Th</w:t>
      </w:r>
      <w:proofErr w:type="spellEnd"/>
      <w:r w:rsidRPr="00355C73">
        <w:rPr>
          <w:rFonts w:ascii="Arial" w:eastAsia="Arial" w:hAnsi="Arial" w:cs="Arial"/>
          <w:sz w:val="22"/>
          <w:szCs w:val="22"/>
        </w:rPr>
        <w:t>/t)</w:t>
      </w:r>
    </w:p>
    <w:p w14:paraId="773B1BE3" w14:textId="24F03782" w:rsidR="00461DC4" w:rsidRPr="00AC2C29" w:rsidRDefault="00461DC4" w:rsidP="00354287">
      <w:pPr>
        <w:widowControl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AC2C29">
        <w:rPr>
          <w:rFonts w:ascii="Arial" w:eastAsia="Calibri" w:hAnsi="Arial" w:cs="Arial"/>
          <w:sz w:val="22"/>
          <w:szCs w:val="22"/>
        </w:rPr>
        <w:t xml:space="preserve">[AR] </w:t>
      </w:r>
      <w:proofErr w:type="spellStart"/>
      <w:r w:rsidRPr="00AC2C29">
        <w:rPr>
          <w:rFonts w:ascii="Arial" w:eastAsia="Calibri" w:hAnsi="Arial" w:cs="Arial"/>
          <w:sz w:val="22"/>
          <w:szCs w:val="22"/>
        </w:rPr>
        <w:t>Aspect</w:t>
      </w:r>
      <w:proofErr w:type="spellEnd"/>
      <w:r w:rsidRPr="00AC2C29">
        <w:rPr>
          <w:rFonts w:ascii="Arial" w:eastAsia="Calibri" w:hAnsi="Arial" w:cs="Arial"/>
          <w:sz w:val="22"/>
          <w:szCs w:val="22"/>
        </w:rPr>
        <w:t xml:space="preserve"> Ratio = </w:t>
      </w:r>
      <w:proofErr w:type="spellStart"/>
      <w:r w:rsidRPr="00461DC4">
        <w:rPr>
          <w:rFonts w:ascii="Arial" w:eastAsia="Calibri" w:hAnsi="Arial" w:cs="Arial"/>
          <w:sz w:val="22"/>
          <w:szCs w:val="22"/>
        </w:rPr>
        <w:t>Δ</w:t>
      </w:r>
      <w:r w:rsidRPr="00AC2C29">
        <w:rPr>
          <w:rFonts w:ascii="Arial" w:eastAsia="Calibri" w:hAnsi="Arial" w:cs="Arial"/>
          <w:sz w:val="22"/>
          <w:szCs w:val="22"/>
        </w:rPr>
        <w:t>Th</w:t>
      </w:r>
      <w:proofErr w:type="spellEnd"/>
      <w:r w:rsidRPr="00AC2C29">
        <w:rPr>
          <w:rFonts w:ascii="Arial" w:eastAsia="Calibri" w:hAnsi="Arial" w:cs="Arial"/>
          <w:sz w:val="22"/>
          <w:szCs w:val="22"/>
        </w:rPr>
        <w:t>/Lato foro</w:t>
      </w:r>
    </w:p>
    <w:p w14:paraId="31A9DB29" w14:textId="791418FC" w:rsidR="00461DC4" w:rsidRPr="00461DC4" w:rsidRDefault="00461DC4" w:rsidP="00461DC4">
      <w:pPr>
        <w:widowControl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461DC4">
        <w:rPr>
          <w:rFonts w:ascii="Arial" w:eastAsia="Calibri" w:hAnsi="Arial" w:cs="Arial"/>
          <w:sz w:val="22"/>
          <w:szCs w:val="22"/>
        </w:rPr>
        <w:t xml:space="preserve">[SWA] </w:t>
      </w:r>
      <w:proofErr w:type="spellStart"/>
      <w:r w:rsidRPr="00461DC4">
        <w:rPr>
          <w:rFonts w:ascii="Arial" w:eastAsia="Calibri" w:hAnsi="Arial" w:cs="Arial"/>
          <w:sz w:val="22"/>
          <w:szCs w:val="22"/>
        </w:rPr>
        <w:t>Sidewall</w:t>
      </w:r>
      <w:proofErr w:type="spellEnd"/>
      <w:r w:rsidRPr="00461DC4">
        <w:rPr>
          <w:rFonts w:ascii="Arial" w:eastAsia="Calibri" w:hAnsi="Arial" w:cs="Arial"/>
          <w:sz w:val="22"/>
          <w:szCs w:val="22"/>
        </w:rPr>
        <w:t xml:space="preserve"> angle = angolo de</w:t>
      </w:r>
      <w:r w:rsidR="00416BED">
        <w:rPr>
          <w:rFonts w:ascii="Arial" w:eastAsia="Calibri" w:hAnsi="Arial" w:cs="Arial"/>
          <w:sz w:val="22"/>
          <w:szCs w:val="22"/>
        </w:rPr>
        <w:t>l profilo rispetto al substrato</w:t>
      </w:r>
    </w:p>
    <w:p w14:paraId="5C498BEF" w14:textId="545F11A8" w:rsidR="00461DC4" w:rsidRPr="00461DC4" w:rsidRDefault="00461DC4" w:rsidP="00461DC4">
      <w:pPr>
        <w:widowControl w:val="0"/>
        <w:spacing w:line="276" w:lineRule="auto"/>
        <w:rPr>
          <w:rFonts w:ascii="Arial" w:eastAsia="Calibri" w:hAnsi="Arial" w:cs="Arial"/>
          <w:sz w:val="22"/>
          <w:szCs w:val="22"/>
        </w:rPr>
      </w:pPr>
      <w:r w:rsidRPr="00461DC4">
        <w:rPr>
          <w:rFonts w:ascii="Arial" w:eastAsia="Calibri" w:hAnsi="Arial" w:cs="Arial"/>
          <w:sz w:val="22"/>
          <w:szCs w:val="22"/>
        </w:rPr>
        <w:t xml:space="preserve">Le misure sono effettuate su una mappatura di 17 punti come descritta in allegato </w:t>
      </w:r>
      <w:r w:rsidR="00EA080E">
        <w:rPr>
          <w:rFonts w:ascii="Arial" w:eastAsia="Calibri" w:hAnsi="Arial" w:cs="Arial"/>
          <w:sz w:val="22"/>
          <w:szCs w:val="22"/>
        </w:rPr>
        <w:t xml:space="preserve">B </w:t>
      </w:r>
      <w:r w:rsidRPr="00461DC4">
        <w:rPr>
          <w:rFonts w:ascii="Arial" w:eastAsia="Calibri" w:hAnsi="Arial" w:cs="Arial"/>
          <w:sz w:val="22"/>
          <w:szCs w:val="22"/>
        </w:rPr>
        <w:t>"Cro</w:t>
      </w:r>
      <w:r w:rsidR="00EA080E">
        <w:rPr>
          <w:rFonts w:ascii="Arial" w:eastAsia="Calibri" w:hAnsi="Arial" w:cs="Arial"/>
          <w:sz w:val="22"/>
          <w:szCs w:val="22"/>
        </w:rPr>
        <w:t>ssSectionMaschereMappature.pdf"</w:t>
      </w:r>
    </w:p>
    <w:p w14:paraId="556F51DE" w14:textId="7987B925" w:rsidR="00145136" w:rsidRPr="00B8580B" w:rsidRDefault="00461DC4" w:rsidP="00461DC4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  <w:proofErr w:type="spellStart"/>
      <w:r w:rsidRPr="00461DC4">
        <w:rPr>
          <w:rFonts w:ascii="Arial" w:eastAsia="Calibri" w:hAnsi="Arial" w:cs="Arial"/>
          <w:sz w:val="22"/>
          <w:szCs w:val="22"/>
        </w:rPr>
        <w:t>Mask</w:t>
      </w:r>
      <w:proofErr w:type="spellEnd"/>
      <w:r w:rsidRPr="00461DC4">
        <w:rPr>
          <w:rFonts w:ascii="Arial" w:eastAsia="Calibri" w:hAnsi="Arial" w:cs="Arial"/>
          <w:sz w:val="22"/>
          <w:szCs w:val="22"/>
        </w:rPr>
        <w:t xml:space="preserve"> 1 e </w:t>
      </w:r>
      <w:proofErr w:type="spellStart"/>
      <w:r w:rsidRPr="00461DC4">
        <w:rPr>
          <w:rFonts w:ascii="Arial" w:eastAsia="Calibri" w:hAnsi="Arial" w:cs="Arial"/>
          <w:sz w:val="22"/>
          <w:szCs w:val="22"/>
        </w:rPr>
        <w:t>Mask</w:t>
      </w:r>
      <w:proofErr w:type="spellEnd"/>
      <w:r w:rsidRPr="00461DC4">
        <w:rPr>
          <w:rFonts w:ascii="Arial" w:eastAsia="Calibri" w:hAnsi="Arial" w:cs="Arial"/>
          <w:sz w:val="22"/>
          <w:szCs w:val="22"/>
        </w:rPr>
        <w:t xml:space="preserve"> 2 come in allegato</w:t>
      </w:r>
      <w:r w:rsidR="00EA080E">
        <w:rPr>
          <w:rFonts w:ascii="Arial" w:eastAsia="Calibri" w:hAnsi="Arial" w:cs="Arial"/>
          <w:sz w:val="22"/>
          <w:szCs w:val="22"/>
        </w:rPr>
        <w:t xml:space="preserve"> B</w:t>
      </w:r>
      <w:r w:rsidRPr="00461DC4">
        <w:rPr>
          <w:rFonts w:ascii="Arial" w:eastAsia="Calibri" w:hAnsi="Arial" w:cs="Arial"/>
          <w:sz w:val="22"/>
          <w:szCs w:val="22"/>
        </w:rPr>
        <w:t xml:space="preserve"> "Cro</w:t>
      </w:r>
      <w:r w:rsidR="00EA080E">
        <w:rPr>
          <w:rFonts w:ascii="Arial" w:eastAsia="Calibri" w:hAnsi="Arial" w:cs="Arial"/>
          <w:sz w:val="22"/>
          <w:szCs w:val="22"/>
        </w:rPr>
        <w:t>ssSectionMaschereMappature.pdf"</w:t>
      </w:r>
    </w:p>
    <w:p w14:paraId="656AF07F" w14:textId="6928028C" w:rsidR="00145136" w:rsidRPr="00716F68" w:rsidRDefault="00145136" w:rsidP="00145136">
      <w:pPr>
        <w:pBdr>
          <w:top w:val="nil"/>
          <w:left w:val="nil"/>
          <w:bottom w:val="nil"/>
          <w:right w:val="nil"/>
          <w:between w:val="nil"/>
        </w:pBdr>
        <w:ind w:firstLine="270"/>
        <w:jc w:val="both"/>
        <w:rPr>
          <w:rFonts w:ascii="Arial" w:hAnsi="Arial" w:cs="Arial"/>
          <w:color w:val="000000"/>
          <w:sz w:val="22"/>
          <w:szCs w:val="22"/>
        </w:rPr>
      </w:pPr>
    </w:p>
    <w:sectPr w:rsidR="00145136" w:rsidRPr="00716F68" w:rsidSect="00DD6482">
      <w:headerReference w:type="default" r:id="rId8"/>
      <w:footerReference w:type="default" r:id="rId9"/>
      <w:pgSz w:w="11906" w:h="16838" w:code="9"/>
      <w:pgMar w:top="1418" w:right="1134" w:bottom="1418" w:left="1701" w:header="289" w:footer="391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1E54E5" w14:textId="77777777" w:rsidR="00E46A86" w:rsidRDefault="00E46A86">
      <w:r>
        <w:separator/>
      </w:r>
    </w:p>
  </w:endnote>
  <w:endnote w:type="continuationSeparator" w:id="0">
    <w:p w14:paraId="608F2CC9" w14:textId="77777777" w:rsidR="00E46A86" w:rsidRDefault="00E4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AD529C" w14:textId="77777777" w:rsidR="00E46A86" w:rsidRDefault="00E46A86">
    <w:pPr>
      <w:pBdr>
        <w:top w:val="nil"/>
        <w:left w:val="nil"/>
        <w:bottom w:val="nil"/>
        <w:right w:val="nil"/>
        <w:between w:val="nil"/>
      </w:pBdr>
      <w:tabs>
        <w:tab w:val="center" w:pos="5103"/>
        <w:tab w:val="right" w:pos="10773"/>
      </w:tabs>
      <w:rPr>
        <w:rFonts w:ascii="Tahoma" w:eastAsia="Tahoma" w:hAnsi="Tahoma" w:cs="Tahom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1A467" w14:textId="77777777" w:rsidR="00E46A86" w:rsidRDefault="00E46A86">
      <w:r>
        <w:separator/>
      </w:r>
    </w:p>
  </w:footnote>
  <w:footnote w:type="continuationSeparator" w:id="0">
    <w:p w14:paraId="68462D34" w14:textId="77777777" w:rsidR="00E46A86" w:rsidRDefault="00E46A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8432B0" w14:textId="77777777" w:rsidR="00E46A86" w:rsidRDefault="00E46A86">
    <w:pPr>
      <w:pBdr>
        <w:top w:val="nil"/>
        <w:left w:val="nil"/>
        <w:bottom w:val="nil"/>
        <w:right w:val="nil"/>
        <w:between w:val="nil"/>
      </w:pBdr>
      <w:rPr>
        <w:color w:val="000000"/>
        <w:sz w:val="24"/>
        <w:szCs w:val="24"/>
      </w:rPr>
    </w:pPr>
  </w:p>
  <w:tbl>
    <w:tblPr>
      <w:tblW w:w="9109" w:type="dxa"/>
      <w:tblInd w:w="100" w:type="dxa"/>
      <w:tblLayout w:type="fixed"/>
      <w:tblLook w:val="0600" w:firstRow="0" w:lastRow="0" w:firstColumn="0" w:lastColumn="0" w:noHBand="1" w:noVBand="1"/>
    </w:tblPr>
    <w:tblGrid>
      <w:gridCol w:w="2115"/>
      <w:gridCol w:w="6994"/>
    </w:tblGrid>
    <w:tr w:rsidR="00E46A86" w14:paraId="47A99F3F" w14:textId="77777777" w:rsidTr="00DD6482">
      <w:trPr>
        <w:trHeight w:val="852"/>
      </w:trPr>
      <w:tc>
        <w:tcPr>
          <w:tcW w:w="211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5199437B" w14:textId="77777777" w:rsidR="00E46A86" w:rsidRDefault="00E46A86" w:rsidP="00DD6482">
          <w:pPr>
            <w:spacing w:line="276" w:lineRule="auto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noProof/>
            </w:rPr>
            <w:drawing>
              <wp:inline distT="114300" distB="114300" distL="114300" distR="114300" wp14:anchorId="725E068C" wp14:editId="1C2E13AC">
                <wp:extent cx="628650" cy="495300"/>
                <wp:effectExtent l="0" t="0" r="0" b="0"/>
                <wp:docPr id="3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951" cy="49553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4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7FBEB2B3" w14:textId="77777777" w:rsidR="00E46A86" w:rsidRDefault="00E46A86" w:rsidP="00DD6482">
          <w:pPr>
            <w:widowControl w:val="0"/>
            <w:ind w:left="-100" w:right="-242"/>
            <w:jc w:val="right"/>
            <w:rPr>
              <w:rFonts w:ascii="Arial" w:eastAsia="Arial" w:hAnsi="Arial" w:cs="Arial"/>
            </w:rPr>
          </w:pPr>
        </w:p>
        <w:p w14:paraId="51DA883E" w14:textId="7F711746" w:rsidR="00E46A86" w:rsidRDefault="00E46A86" w:rsidP="00AC2C29">
          <w:pPr>
            <w:widowControl w:val="0"/>
            <w:ind w:left="2880" w:right="-1518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</w:t>
          </w:r>
          <w:r w:rsidR="00AC2C29">
            <w:rPr>
              <w:rFonts w:ascii="Arial" w:eastAsia="Arial" w:hAnsi="Arial" w:cs="Arial"/>
            </w:rPr>
            <w:t>llegato</w:t>
          </w:r>
          <w:r>
            <w:rPr>
              <w:rFonts w:ascii="Arial" w:eastAsia="Arial" w:hAnsi="Arial" w:cs="Arial"/>
            </w:rPr>
            <w:t xml:space="preserve"> 3</w:t>
          </w:r>
          <w:r w:rsidR="00AC2C29">
            <w:rPr>
              <w:rFonts w:ascii="Arial" w:eastAsia="Arial" w:hAnsi="Arial" w:cs="Arial"/>
            </w:rPr>
            <w:t xml:space="preserve"> CSA – D</w:t>
          </w:r>
          <w:r>
            <w:rPr>
              <w:rFonts w:ascii="Arial" w:eastAsia="Arial" w:hAnsi="Arial" w:cs="Arial"/>
            </w:rPr>
            <w:t>ichiarazione dei requisiti</w:t>
          </w:r>
        </w:p>
      </w:tc>
    </w:tr>
  </w:tbl>
  <w:p w14:paraId="514EFCDE" w14:textId="77777777" w:rsidR="00E46A86" w:rsidRDefault="00E46A86">
    <w:pPr>
      <w:pBdr>
        <w:top w:val="nil"/>
        <w:left w:val="nil"/>
        <w:bottom w:val="nil"/>
        <w:right w:val="nil"/>
        <w:between w:val="nil"/>
      </w:pBdr>
      <w:tabs>
        <w:tab w:val="center" w:pos="5400"/>
        <w:tab w:val="right" w:pos="10440"/>
      </w:tabs>
      <w:ind w:left="737"/>
      <w:jc w:val="center"/>
      <w:rPr>
        <w:rFonts w:ascii="Tahoma" w:eastAsia="Tahoma" w:hAnsi="Tahoma" w:cs="Tahoma"/>
        <w:color w:val="000000"/>
        <w:sz w:val="16"/>
        <w:szCs w:val="16"/>
      </w:rPr>
    </w:pPr>
  </w:p>
  <w:p w14:paraId="5E47A757" w14:textId="77777777" w:rsidR="00E46A86" w:rsidRDefault="00E46A86">
    <w:pPr>
      <w:pBdr>
        <w:top w:val="nil"/>
        <w:left w:val="nil"/>
        <w:bottom w:val="nil"/>
        <w:right w:val="nil"/>
        <w:between w:val="nil"/>
      </w:pBdr>
      <w:jc w:val="center"/>
      <w:rPr>
        <w:rFonts w:ascii="Tahoma" w:eastAsia="Tahoma" w:hAnsi="Tahoma" w:cs="Tahoma"/>
        <w:color w:val="000000"/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AE"/>
    <w:rsid w:val="0005006A"/>
    <w:rsid w:val="00145136"/>
    <w:rsid w:val="0016482A"/>
    <w:rsid w:val="001F1C00"/>
    <w:rsid w:val="001F3AC6"/>
    <w:rsid w:val="00203A71"/>
    <w:rsid w:val="00206010"/>
    <w:rsid w:val="00214134"/>
    <w:rsid w:val="002A5250"/>
    <w:rsid w:val="002B2F96"/>
    <w:rsid w:val="00310C7C"/>
    <w:rsid w:val="00354287"/>
    <w:rsid w:val="003E04D7"/>
    <w:rsid w:val="003E6B84"/>
    <w:rsid w:val="0041200D"/>
    <w:rsid w:val="00416BED"/>
    <w:rsid w:val="00434041"/>
    <w:rsid w:val="00461DC4"/>
    <w:rsid w:val="004A4DA1"/>
    <w:rsid w:val="004A52F9"/>
    <w:rsid w:val="004D2D02"/>
    <w:rsid w:val="00533DD9"/>
    <w:rsid w:val="00582CA9"/>
    <w:rsid w:val="005A17DF"/>
    <w:rsid w:val="005A6761"/>
    <w:rsid w:val="006109BF"/>
    <w:rsid w:val="00626BA4"/>
    <w:rsid w:val="00657EB8"/>
    <w:rsid w:val="006B1CCE"/>
    <w:rsid w:val="006C4C04"/>
    <w:rsid w:val="00716F68"/>
    <w:rsid w:val="00720731"/>
    <w:rsid w:val="007A00A5"/>
    <w:rsid w:val="007A35BB"/>
    <w:rsid w:val="008A282F"/>
    <w:rsid w:val="008C0075"/>
    <w:rsid w:val="008C61F0"/>
    <w:rsid w:val="0093132D"/>
    <w:rsid w:val="00956D4E"/>
    <w:rsid w:val="00966B80"/>
    <w:rsid w:val="00A148B7"/>
    <w:rsid w:val="00AC0C94"/>
    <w:rsid w:val="00AC2C29"/>
    <w:rsid w:val="00AD0C15"/>
    <w:rsid w:val="00B07E10"/>
    <w:rsid w:val="00B65EAE"/>
    <w:rsid w:val="00BC3853"/>
    <w:rsid w:val="00BD3DF2"/>
    <w:rsid w:val="00BE0654"/>
    <w:rsid w:val="00BE0F11"/>
    <w:rsid w:val="00BF421F"/>
    <w:rsid w:val="00D67D6C"/>
    <w:rsid w:val="00DD6482"/>
    <w:rsid w:val="00E13C83"/>
    <w:rsid w:val="00E2614E"/>
    <w:rsid w:val="00E46A86"/>
    <w:rsid w:val="00E56464"/>
    <w:rsid w:val="00EA080E"/>
    <w:rsid w:val="00EE46F0"/>
    <w:rsid w:val="00F61022"/>
    <w:rsid w:val="00F73784"/>
    <w:rsid w:val="00FF1682"/>
    <w:rsid w:val="00FF2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1CDF297"/>
  <w15:docId w15:val="{B39E5052-A377-4CB1-9132-2E88B77DE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482"/>
  </w:style>
  <w:style w:type="paragraph" w:styleId="Pidipagina">
    <w:name w:val="footer"/>
    <w:basedOn w:val="Normale"/>
    <w:link w:val="PidipaginaCarattere"/>
    <w:uiPriority w:val="99"/>
    <w:unhideWhenUsed/>
    <w:rsid w:val="00DD6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482"/>
  </w:style>
  <w:style w:type="character" w:styleId="Rimandocommento">
    <w:name w:val="annotation reference"/>
    <w:basedOn w:val="Carpredefinitoparagrafo"/>
    <w:uiPriority w:val="99"/>
    <w:semiHidden/>
    <w:unhideWhenUsed/>
    <w:rsid w:val="006109B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109BF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109BF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109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109BF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09B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09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2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F624D-E417-4200-95D8-1D9D22C8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Avancini</dc:creator>
  <cp:lastModifiedBy>Alessandra Frongia</cp:lastModifiedBy>
  <cp:revision>2</cp:revision>
  <cp:lastPrinted>2018-05-29T14:37:00Z</cp:lastPrinted>
  <dcterms:created xsi:type="dcterms:W3CDTF">2018-05-29T14:37:00Z</dcterms:created>
  <dcterms:modified xsi:type="dcterms:W3CDTF">2018-05-29T14:37:00Z</dcterms:modified>
</cp:coreProperties>
</file>